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0" w:rsidRPr="00B42703" w:rsidRDefault="00C66B42" w:rsidP="00C40B6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120"/>
        <w:ind w:left="-567"/>
        <w:rPr>
          <w:rFonts w:ascii="Arial" w:hAnsi="Arial" w:cs="Arial"/>
          <w:sz w:val="22"/>
          <w:szCs w:val="22"/>
        </w:rPr>
      </w:pPr>
      <w:r w:rsidRPr="00B42703">
        <w:rPr>
          <w:rFonts w:ascii="Arial" w:hAnsi="Arial" w:cs="Arial"/>
          <w:b/>
          <w:sz w:val="22"/>
          <w:szCs w:val="22"/>
        </w:rPr>
        <w:t>Trial title</w:t>
      </w:r>
      <w:r w:rsidR="00C40B60" w:rsidRPr="00B42703">
        <w:rPr>
          <w:rFonts w:ascii="Arial" w:hAnsi="Arial" w:cs="Arial"/>
          <w:b/>
          <w:sz w:val="22"/>
          <w:szCs w:val="22"/>
        </w:rPr>
        <w:t>:</w:t>
      </w:r>
      <w:r w:rsidR="00C40B60" w:rsidRPr="00B42703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br/>
      </w:r>
      <w:r w:rsidR="00C40B60" w:rsidRPr="00B42703">
        <w:rPr>
          <w:rFonts w:ascii="Arial" w:hAnsi="Arial" w:cs="Arial"/>
          <w:b/>
          <w:sz w:val="22"/>
          <w:szCs w:val="22"/>
        </w:rPr>
        <w:br/>
      </w:r>
      <w:r w:rsidRPr="00B42703">
        <w:rPr>
          <w:rFonts w:ascii="Arial" w:hAnsi="Arial" w:cs="Arial"/>
          <w:b/>
          <w:sz w:val="22"/>
          <w:szCs w:val="22"/>
        </w:rPr>
        <w:t>Short title</w:t>
      </w:r>
      <w:r w:rsidR="00C40B60" w:rsidRPr="00B42703">
        <w:rPr>
          <w:rFonts w:ascii="Arial" w:hAnsi="Arial" w:cs="Arial"/>
          <w:b/>
          <w:sz w:val="22"/>
          <w:szCs w:val="22"/>
        </w:rPr>
        <w:t>:</w:t>
      </w:r>
      <w:r w:rsidR="00C40B60" w:rsidRPr="00B42703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sz w:val="22"/>
          <w:szCs w:val="22"/>
        </w:rPr>
        <w:br/>
      </w:r>
      <w:r w:rsidR="00C40B60" w:rsidRPr="00B42703">
        <w:rPr>
          <w:rFonts w:ascii="Arial" w:hAnsi="Arial" w:cs="Arial"/>
          <w:sz w:val="22"/>
          <w:szCs w:val="22"/>
        </w:rPr>
        <w:br/>
      </w:r>
      <w:r w:rsidR="00C40B60" w:rsidRPr="00B42703">
        <w:rPr>
          <w:rFonts w:ascii="Arial" w:hAnsi="Arial" w:cs="Arial"/>
          <w:b/>
          <w:sz w:val="22"/>
          <w:szCs w:val="22"/>
        </w:rPr>
        <w:t>Dat</w:t>
      </w:r>
      <w:r w:rsidRPr="00B42703">
        <w:rPr>
          <w:rFonts w:ascii="Arial" w:hAnsi="Arial" w:cs="Arial"/>
          <w:b/>
          <w:sz w:val="22"/>
          <w:szCs w:val="22"/>
        </w:rPr>
        <w:t xml:space="preserve">e and version number of </w:t>
      </w:r>
      <w:r w:rsidR="00C40B60" w:rsidRPr="00B42703">
        <w:rPr>
          <w:rFonts w:ascii="Arial" w:hAnsi="Arial" w:cs="Arial"/>
          <w:b/>
          <w:sz w:val="22"/>
          <w:szCs w:val="22"/>
        </w:rPr>
        <w:t>protocol:</w:t>
      </w:r>
      <w:r w:rsidR="00846AA4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br/>
      </w:r>
      <w:r w:rsidR="00C40B60" w:rsidRPr="00B42703">
        <w:rPr>
          <w:rFonts w:ascii="Arial" w:hAnsi="Arial" w:cs="Arial"/>
          <w:b/>
          <w:sz w:val="22"/>
          <w:szCs w:val="22"/>
        </w:rPr>
        <w:br/>
      </w:r>
      <w:r w:rsidRPr="00B42703">
        <w:rPr>
          <w:rFonts w:ascii="Arial" w:hAnsi="Arial" w:cs="Arial"/>
          <w:b/>
          <w:sz w:val="22"/>
          <w:szCs w:val="22"/>
        </w:rPr>
        <w:t>Chief investigator at</w:t>
      </w:r>
      <w:r w:rsidR="00C40B60" w:rsidRPr="00B42703">
        <w:rPr>
          <w:rFonts w:ascii="Arial" w:hAnsi="Arial" w:cs="Arial"/>
          <w:b/>
          <w:sz w:val="22"/>
          <w:szCs w:val="22"/>
        </w:rPr>
        <w:t xml:space="preserve"> Máxima:</w:t>
      </w:r>
      <w:r w:rsidR="00846AA4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sz w:val="22"/>
          <w:szCs w:val="22"/>
        </w:rPr>
        <w:br/>
      </w:r>
      <w:r w:rsidR="00683CFF">
        <w:rPr>
          <w:rFonts w:ascii="Arial" w:hAnsi="Arial" w:cs="Arial"/>
          <w:b/>
          <w:sz w:val="22"/>
          <w:szCs w:val="22"/>
        </w:rPr>
        <w:t xml:space="preserve">Responsible </w:t>
      </w:r>
      <w:r w:rsidR="00B42703" w:rsidRPr="00B42703">
        <w:rPr>
          <w:rFonts w:ascii="Arial" w:hAnsi="Arial" w:cs="Arial"/>
          <w:b/>
          <w:sz w:val="22"/>
          <w:szCs w:val="22"/>
        </w:rPr>
        <w:t xml:space="preserve">PI </w:t>
      </w:r>
      <w:r w:rsidR="00B42703">
        <w:rPr>
          <w:rFonts w:ascii="Arial" w:hAnsi="Arial" w:cs="Arial"/>
          <w:b/>
          <w:sz w:val="22"/>
          <w:szCs w:val="22"/>
        </w:rPr>
        <w:t xml:space="preserve">(or Co-PI/Junior PI) </w:t>
      </w:r>
      <w:r w:rsidR="00B42703" w:rsidRPr="00B42703">
        <w:rPr>
          <w:rFonts w:ascii="Arial" w:hAnsi="Arial" w:cs="Arial"/>
          <w:b/>
          <w:sz w:val="22"/>
          <w:szCs w:val="22"/>
        </w:rPr>
        <w:t>at</w:t>
      </w:r>
      <w:r w:rsidR="00C40B60" w:rsidRPr="00B42703">
        <w:rPr>
          <w:rFonts w:ascii="Arial" w:hAnsi="Arial" w:cs="Arial"/>
          <w:b/>
          <w:sz w:val="22"/>
          <w:szCs w:val="22"/>
        </w:rPr>
        <w:t xml:space="preserve"> Máxima:</w:t>
      </w:r>
      <w:r w:rsidR="00846AA4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br/>
      </w:r>
      <w:r w:rsidR="00683CFF">
        <w:rPr>
          <w:rFonts w:ascii="Arial" w:hAnsi="Arial" w:cs="Arial"/>
          <w:b/>
          <w:sz w:val="22"/>
          <w:szCs w:val="22"/>
        </w:rPr>
        <w:t>Coordinating investigator</w:t>
      </w:r>
      <w:r w:rsidR="002B4B6D">
        <w:rPr>
          <w:rFonts w:ascii="Arial" w:hAnsi="Arial" w:cs="Arial"/>
          <w:b/>
          <w:sz w:val="22"/>
          <w:szCs w:val="22"/>
        </w:rPr>
        <w:t xml:space="preserve"> (</w:t>
      </w:r>
      <w:r w:rsidR="00683CFF">
        <w:rPr>
          <w:rFonts w:ascii="Arial" w:hAnsi="Arial" w:cs="Arial"/>
          <w:b/>
          <w:sz w:val="22"/>
          <w:szCs w:val="22"/>
        </w:rPr>
        <w:t xml:space="preserve">when </w:t>
      </w:r>
      <w:r w:rsidR="002B4B6D">
        <w:rPr>
          <w:rFonts w:ascii="Arial" w:hAnsi="Arial" w:cs="Arial"/>
          <w:b/>
          <w:sz w:val="22"/>
          <w:szCs w:val="22"/>
        </w:rPr>
        <w:t xml:space="preserve">outside </w:t>
      </w:r>
      <w:r w:rsidR="00C40B60" w:rsidRPr="00B42703">
        <w:rPr>
          <w:rFonts w:ascii="Arial" w:hAnsi="Arial" w:cs="Arial"/>
          <w:b/>
          <w:sz w:val="22"/>
          <w:szCs w:val="22"/>
        </w:rPr>
        <w:t>Máxima):</w:t>
      </w:r>
      <w:r w:rsidR="00C40B60" w:rsidRPr="00B42703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br/>
        <w:t>Sponsor:</w:t>
      </w:r>
      <w:r w:rsidR="00C40B60" w:rsidRPr="00B42703">
        <w:rPr>
          <w:rFonts w:ascii="Arial" w:hAnsi="Arial" w:cs="Arial"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br/>
        <w:t>Contact</w:t>
      </w:r>
      <w:r w:rsidR="002B4B6D">
        <w:rPr>
          <w:rFonts w:ascii="Arial" w:hAnsi="Arial" w:cs="Arial"/>
          <w:b/>
          <w:sz w:val="22"/>
          <w:szCs w:val="22"/>
        </w:rPr>
        <w:t xml:space="preserve"> </w:t>
      </w:r>
      <w:r w:rsidR="00C40B60" w:rsidRPr="00B42703">
        <w:rPr>
          <w:rFonts w:ascii="Arial" w:hAnsi="Arial" w:cs="Arial"/>
          <w:b/>
          <w:sz w:val="22"/>
          <w:szCs w:val="22"/>
        </w:rPr>
        <w:t>person</w:t>
      </w:r>
      <w:r w:rsidR="002B4B6D">
        <w:rPr>
          <w:rFonts w:ascii="Arial" w:hAnsi="Arial" w:cs="Arial"/>
          <w:b/>
          <w:sz w:val="22"/>
          <w:szCs w:val="22"/>
        </w:rPr>
        <w:t xml:space="preserve"> at external</w:t>
      </w:r>
      <w:r w:rsidR="00C40B60" w:rsidRPr="00B42703">
        <w:rPr>
          <w:rFonts w:ascii="Arial" w:hAnsi="Arial" w:cs="Arial"/>
          <w:b/>
          <w:sz w:val="22"/>
          <w:szCs w:val="22"/>
        </w:rPr>
        <w:t xml:space="preserve"> sponsor:</w:t>
      </w:r>
      <w:r w:rsidR="00846AA4">
        <w:rPr>
          <w:rFonts w:ascii="Arial" w:hAnsi="Arial" w:cs="Arial"/>
          <w:sz w:val="22"/>
          <w:szCs w:val="22"/>
        </w:rPr>
        <w:t xml:space="preserve"> </w:t>
      </w:r>
      <w:r w:rsidR="002B4B6D">
        <w:rPr>
          <w:rFonts w:ascii="Arial" w:hAnsi="Arial" w:cs="Arial"/>
          <w:b/>
          <w:sz w:val="22"/>
          <w:szCs w:val="22"/>
        </w:rPr>
        <w:br/>
        <w:t>Date of completing form</w:t>
      </w:r>
      <w:r w:rsidR="00C40B60" w:rsidRPr="00B42703">
        <w:rPr>
          <w:rFonts w:ascii="Arial" w:hAnsi="Arial" w:cs="Arial"/>
          <w:b/>
          <w:sz w:val="22"/>
          <w:szCs w:val="22"/>
        </w:rPr>
        <w:t>:</w:t>
      </w:r>
      <w:r w:rsidR="00C40B60" w:rsidRPr="00B42703">
        <w:rPr>
          <w:rFonts w:ascii="Arial" w:hAnsi="Arial" w:cs="Arial"/>
          <w:sz w:val="22"/>
          <w:szCs w:val="22"/>
        </w:rPr>
        <w:t xml:space="preserve"> </w:t>
      </w:r>
      <w:r w:rsidR="00322F66">
        <w:rPr>
          <w:rFonts w:ascii="Arial" w:hAnsi="Arial" w:cs="Arial"/>
          <w:sz w:val="22"/>
          <w:szCs w:val="22"/>
        </w:rPr>
        <w:br/>
      </w:r>
      <w:r w:rsidR="00322F66" w:rsidRPr="00322F66">
        <w:rPr>
          <w:rFonts w:ascii="Arial" w:hAnsi="Arial" w:cs="Arial"/>
          <w:b/>
          <w:sz w:val="22"/>
          <w:szCs w:val="22"/>
        </w:rPr>
        <w:t>Intake for grant-application: yes / no</w:t>
      </w:r>
      <w:r w:rsidR="00322F66" w:rsidRPr="00322F66">
        <w:rPr>
          <w:rFonts w:ascii="Arial" w:hAnsi="Arial" w:cs="Arial"/>
          <w:sz w:val="22"/>
          <w:szCs w:val="22"/>
        </w:rPr>
        <w:t>*</w:t>
      </w: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S</w:t>
      </w:r>
      <w:r w:rsidR="002B4B6D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UMMARY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2B4B6D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B4B6D">
        <w:rPr>
          <w:rFonts w:ascii="Arial" w:hAnsi="Arial" w:cs="Arial"/>
          <w:b/>
          <w:sz w:val="22"/>
          <w:szCs w:val="22"/>
        </w:rPr>
        <w:t>W</w:t>
      </w:r>
      <w:r w:rsidR="002B4B6D" w:rsidRPr="002B4B6D">
        <w:rPr>
          <w:rFonts w:ascii="Arial" w:hAnsi="Arial" w:cs="Arial"/>
          <w:b/>
          <w:sz w:val="22"/>
          <w:szCs w:val="22"/>
        </w:rPr>
        <w:t>hat is the objective of the trial (max. 5 lines</w:t>
      </w:r>
      <w:r w:rsidRPr="002B4B6D">
        <w:rPr>
          <w:rFonts w:ascii="Arial" w:hAnsi="Arial" w:cs="Arial"/>
          <w:b/>
          <w:sz w:val="22"/>
          <w:szCs w:val="22"/>
        </w:rPr>
        <w:t>)?</w:t>
      </w:r>
    </w:p>
    <w:tbl>
      <w:tblPr>
        <w:tblStyle w:val="Tabelraster"/>
        <w:tblW w:w="10740" w:type="dxa"/>
        <w:tblInd w:w="-567" w:type="dxa"/>
        <w:tblLook w:val="04A0" w:firstRow="1" w:lastRow="0" w:firstColumn="1" w:lastColumn="0" w:noHBand="0" w:noVBand="1"/>
      </w:tblPr>
      <w:tblGrid>
        <w:gridCol w:w="10740"/>
      </w:tblGrid>
      <w:tr w:rsidR="00C40B60" w:rsidRPr="002B4B6D" w:rsidTr="00A05D09">
        <w:tc>
          <w:tcPr>
            <w:tcW w:w="10740" w:type="dxa"/>
          </w:tcPr>
          <w:p w:rsidR="00C40B60" w:rsidRPr="002B4B6D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B4B6D" w:rsidRDefault="00C40B60" w:rsidP="00A05D09">
      <w:pPr>
        <w:ind w:left="-567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</w:rPr>
        <w:id w:val="-1607343307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</w:rPr>
      </w:sdtEndPr>
      <w:sdtContent>
        <w:p w:rsidR="00C40B60" w:rsidRPr="002B4B6D" w:rsidRDefault="00C40B60" w:rsidP="00912B7D">
          <w:pPr>
            <w:pStyle w:val="Lijstalinea"/>
            <w:numPr>
              <w:ilvl w:val="0"/>
              <w:numId w:val="11"/>
            </w:numPr>
            <w:tabs>
              <w:tab w:val="left" w:pos="5954"/>
            </w:tabs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2B4B6D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W</w:t>
          </w:r>
          <w:r w:rsidR="002B4B6D" w:rsidRPr="002B4B6D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hat patient group is the target group for this trial</w:t>
          </w:r>
          <w:r w:rsidRPr="002B4B6D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?</w:t>
          </w:r>
        </w:p>
        <w:p w:rsidR="00C40B60" w:rsidRPr="00703337" w:rsidRDefault="00C40B60" w:rsidP="00846AA4">
          <w:pPr>
            <w:tabs>
              <w:tab w:val="left" w:pos="5954"/>
            </w:tabs>
            <w:ind w:left="-709" w:hanging="284"/>
            <w:rPr>
              <w:rFonts w:ascii="Arial" w:hAnsi="Arial" w:cs="Arial"/>
              <w:b/>
              <w:sz w:val="22"/>
              <w:szCs w:val="22"/>
            </w:rPr>
          </w:pPr>
          <w:r w:rsidRPr="002B4B6D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83133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6AA4">
                <w:rPr>
                  <w:rFonts w:ascii="MS Gothic" w:eastAsia="MS Gothic" w:hAnsi="MS Gothic" w:cs="Arial" w:hint="eastAsia"/>
                  <w:b/>
                  <w:color w:val="000000" w:themeColor="text1"/>
                  <w:sz w:val="22"/>
                  <w:szCs w:val="22"/>
                </w:rPr>
                <w:t>☐</w:t>
              </w:r>
            </w:sdtContent>
          </w:sdt>
          <w:r w:rsidRPr="00703337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 xml:space="preserve"> </w:t>
          </w:r>
          <w:r w:rsidR="002B4B6D" w:rsidRPr="00703337">
            <w:rPr>
              <w:rFonts w:ascii="Arial" w:hAnsi="Arial" w:cs="Arial"/>
              <w:sz w:val="22"/>
              <w:szCs w:val="22"/>
            </w:rPr>
            <w:t>Hemato-oncology</w:t>
          </w:r>
          <w:r w:rsidRPr="00703337">
            <w:rPr>
              <w:rFonts w:ascii="Arial" w:hAnsi="Arial" w:cs="Arial"/>
              <w:b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4882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108E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70333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03337" w:rsidRPr="00703337">
            <w:rPr>
              <w:rFonts w:ascii="Arial" w:hAnsi="Arial" w:cs="Arial"/>
              <w:sz w:val="22"/>
              <w:szCs w:val="22"/>
            </w:rPr>
            <w:t>Solid</w:t>
          </w:r>
          <w:r w:rsidRPr="00703337">
            <w:rPr>
              <w:rFonts w:ascii="Arial" w:hAnsi="Arial" w:cs="Arial"/>
              <w:sz w:val="22"/>
              <w:szCs w:val="22"/>
            </w:rPr>
            <w:t xml:space="preserve"> tumo</w:t>
          </w:r>
          <w:r w:rsidR="00703337" w:rsidRPr="00703337">
            <w:rPr>
              <w:rFonts w:ascii="Arial" w:hAnsi="Arial" w:cs="Arial"/>
              <w:sz w:val="22"/>
              <w:szCs w:val="22"/>
            </w:rPr>
            <w:t>u</w:t>
          </w:r>
          <w:r w:rsidRPr="00703337">
            <w:rPr>
              <w:rFonts w:ascii="Arial" w:hAnsi="Arial" w:cs="Arial"/>
              <w:sz w:val="22"/>
              <w:szCs w:val="22"/>
            </w:rPr>
            <w:t>r</w:t>
          </w:r>
          <w:r w:rsidR="00846AA4">
            <w:rPr>
              <w:rFonts w:ascii="Arial" w:hAnsi="Arial" w:cs="Arial"/>
              <w:sz w:val="22"/>
              <w:szCs w:val="22"/>
            </w:rPr>
            <w:t>s</w:t>
          </w:r>
          <w:r w:rsidRPr="00703337">
            <w:rPr>
              <w:rFonts w:ascii="Arial" w:hAnsi="Arial" w:cs="Arial"/>
              <w:b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3172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03337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70333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03337" w:rsidRPr="00703337">
            <w:rPr>
              <w:rFonts w:ascii="Arial" w:hAnsi="Arial" w:cs="Arial"/>
              <w:sz w:val="22"/>
              <w:szCs w:val="22"/>
            </w:rPr>
            <w:t>Neuro-oncology</w:t>
          </w:r>
          <w:r w:rsidRPr="00703337">
            <w:rPr>
              <w:rFonts w:ascii="Arial" w:hAnsi="Arial" w:cs="Arial"/>
              <w:b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2039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03337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70333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703337">
            <w:rPr>
              <w:rFonts w:ascii="Arial" w:hAnsi="Arial" w:cs="Arial"/>
              <w:sz w:val="22"/>
              <w:szCs w:val="22"/>
            </w:rPr>
            <w:t>SCT</w:t>
          </w:r>
          <w:r w:rsidRPr="00703337">
            <w:rPr>
              <w:rFonts w:ascii="Arial" w:hAnsi="Arial" w:cs="Arial"/>
              <w:b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2585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A693D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BA693D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BA693D">
            <w:rPr>
              <w:rFonts w:ascii="Arial" w:hAnsi="Arial" w:cs="Arial"/>
              <w:sz w:val="22"/>
              <w:szCs w:val="22"/>
            </w:rPr>
            <w:t>LATER</w:t>
          </w:r>
          <w:r w:rsidR="00DF4385">
            <w:rPr>
              <w:rFonts w:ascii="Arial" w:hAnsi="Arial" w:cs="Arial"/>
              <w:sz w:val="22"/>
              <w:szCs w:val="22"/>
            </w:rPr>
            <w:t xml:space="preserve"> (long-term survivors of childhood cancer)</w:t>
          </w:r>
          <w:r w:rsidRPr="00703337">
            <w:rPr>
              <w:rFonts w:ascii="Arial" w:hAnsi="Arial" w:cs="Arial"/>
              <w:b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5708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03337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70333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F4385">
            <w:rPr>
              <w:rFonts w:ascii="Arial" w:hAnsi="Arial" w:cs="Arial"/>
              <w:sz w:val="22"/>
              <w:szCs w:val="22"/>
            </w:rPr>
            <w:t>All p</w:t>
          </w:r>
          <w:r w:rsidR="00703337">
            <w:rPr>
              <w:rFonts w:ascii="Arial" w:hAnsi="Arial" w:cs="Arial"/>
              <w:sz w:val="22"/>
              <w:szCs w:val="22"/>
            </w:rPr>
            <w:t>aediatric oncology</w:t>
          </w:r>
        </w:p>
      </w:sdtContent>
    </w:sdt>
    <w:p w:rsidR="00C40B60" w:rsidRPr="00703337" w:rsidRDefault="00C40B60" w:rsidP="00A05D09">
      <w:pPr>
        <w:tabs>
          <w:tab w:val="left" w:pos="5954"/>
        </w:tabs>
        <w:ind w:left="-709" w:hanging="284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0B60" w:rsidRPr="00912B7D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nl-NL"/>
        </w:rPr>
      </w:pPr>
      <w:r w:rsidRPr="00912B7D">
        <w:rPr>
          <w:rFonts w:ascii="Arial" w:hAnsi="Arial" w:cs="Arial"/>
          <w:b/>
          <w:sz w:val="22"/>
          <w:szCs w:val="22"/>
          <w:lang w:val="nl-NL"/>
        </w:rPr>
        <w:t>Type</w:t>
      </w:r>
      <w:r w:rsidR="00675524">
        <w:rPr>
          <w:rFonts w:ascii="Arial" w:hAnsi="Arial" w:cs="Arial"/>
          <w:b/>
          <w:sz w:val="22"/>
          <w:szCs w:val="22"/>
          <w:lang w:val="nl-NL"/>
        </w:rPr>
        <w:t xml:space="preserve"> of </w:t>
      </w:r>
      <w:proofErr w:type="spellStart"/>
      <w:r w:rsidR="00675524">
        <w:rPr>
          <w:rFonts w:ascii="Arial" w:hAnsi="Arial" w:cs="Arial"/>
          <w:b/>
          <w:sz w:val="22"/>
          <w:szCs w:val="22"/>
          <w:lang w:val="nl-NL"/>
        </w:rPr>
        <w:t>study</w:t>
      </w:r>
      <w:proofErr w:type="spellEnd"/>
      <w:r w:rsidRPr="00912B7D">
        <w:rPr>
          <w:rFonts w:ascii="Arial" w:hAnsi="Arial" w:cs="Arial"/>
          <w:b/>
          <w:sz w:val="22"/>
          <w:szCs w:val="22"/>
          <w:lang w:val="nl-NL"/>
        </w:rPr>
        <w:t>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23727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376548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40B60" w:rsidRPr="00675524" w:rsidRDefault="00C40B60" w:rsidP="00A05D09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2F3360">
                  <w:rPr>
                    <w:rFonts w:ascii="Arial" w:hAnsi="Arial" w:cs="Arial"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132868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 Observation</w:t>
                </w:r>
                <w:r w:rsidR="00675524" w:rsidRPr="00675524">
                  <w:rPr>
                    <w:rFonts w:ascii="Arial" w:hAnsi="Arial" w:cs="Arial"/>
                    <w:sz w:val="22"/>
                    <w:szCs w:val="22"/>
                  </w:rPr>
                  <w:t>al (incl. diagnostic testing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          </w:t>
                </w:r>
                <w:r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I</w:t>
                </w:r>
                <w:r w:rsidR="00675524">
                  <w:rPr>
                    <w:rFonts w:ascii="Arial" w:hAnsi="Arial" w:cs="Arial"/>
                    <w:i/>
                    <w:sz w:val="22"/>
                    <w:szCs w:val="22"/>
                  </w:rPr>
                  <w:t>f</w:t>
                </w:r>
                <w:r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observation</w:t>
                </w:r>
                <w:r w:rsidR="00675524">
                  <w:rPr>
                    <w:rFonts w:ascii="Arial" w:hAnsi="Arial" w:cs="Arial"/>
                    <w:i/>
                    <w:sz w:val="22"/>
                    <w:szCs w:val="22"/>
                  </w:rPr>
                  <w:t>a</w:t>
                </w:r>
                <w:r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l;</w:t>
                </w:r>
              </w:p>
              <w:p w:rsidR="00C40B60" w:rsidRPr="00675524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            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657273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4A07"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Prospecti</w:t>
                </w:r>
                <w:r w:rsidR="00675524"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ve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            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785497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Retrospecti</w:t>
                </w:r>
                <w:r w:rsidR="00675524" w:rsidRPr="00675524">
                  <w:rPr>
                    <w:rFonts w:ascii="Arial" w:hAnsi="Arial" w:cs="Arial"/>
                    <w:i/>
                    <w:sz w:val="22"/>
                    <w:szCs w:val="22"/>
                  </w:rPr>
                  <w:t>ve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1249342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2E5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>I</w:t>
                </w:r>
                <w:r w:rsidR="00675524" w:rsidRPr="00675524">
                  <w:rPr>
                    <w:rFonts w:ascii="Arial" w:hAnsi="Arial" w:cs="Arial"/>
                    <w:sz w:val="22"/>
                    <w:szCs w:val="22"/>
                  </w:rPr>
                  <w:t>ntervention not involving drug trial</w:t>
                </w:r>
              </w:p>
              <w:p w:rsidR="00846AA4" w:rsidRDefault="00C40B60" w:rsidP="006755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39060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46AA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846AA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</w:t>
                </w:r>
                <w:r w:rsidRPr="00846AA4">
                  <w:rPr>
                    <w:rFonts w:ascii="Arial" w:hAnsi="Arial" w:cs="Arial"/>
                    <w:sz w:val="22"/>
                    <w:szCs w:val="22"/>
                  </w:rPr>
                  <w:t>Interventi</w:t>
                </w:r>
                <w:r w:rsidR="00675524" w:rsidRPr="00846AA4">
                  <w:rPr>
                    <w:rFonts w:ascii="Arial" w:hAnsi="Arial" w:cs="Arial"/>
                    <w:sz w:val="22"/>
                    <w:szCs w:val="22"/>
                  </w:rPr>
                  <w:t>on with drugs</w:t>
                </w:r>
              </w:p>
              <w:p w:rsidR="00C40B60" w:rsidRPr="00846AA4" w:rsidRDefault="00846AA4" w:rsidP="00846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1256208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846AA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</w:t>
                </w:r>
                <w:r w:rsidRPr="00846AA4">
                  <w:rPr>
                    <w:rFonts w:ascii="Arial" w:hAnsi="Arial" w:cs="Arial"/>
                    <w:sz w:val="22"/>
                    <w:szCs w:val="22"/>
                  </w:rPr>
                  <w:t xml:space="preserve">Intervention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with medical device(s)</w:t>
                </w:r>
              </w:p>
            </w:sdtContent>
          </w:sdt>
        </w:tc>
      </w:tr>
      <w:tr w:rsidR="00C40B60" w:rsidRPr="00C16576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67552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Explanation</w:t>
            </w:r>
            <w:proofErr w:type="spellEnd"/>
            <w:r w:rsidR="00C40B60"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203F8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40B60" w:rsidRPr="00153918" w:rsidRDefault="00C40B60" w:rsidP="00A05D0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C40B60" w:rsidRPr="00FE393C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5673339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C40B60" w:rsidRPr="00675524" w:rsidRDefault="00675524" w:rsidP="00A05D0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Research p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>h</w:t>
                </w:r>
                <w:r w:rsidR="00846AA4">
                  <w:rPr>
                    <w:rFonts w:ascii="Arial" w:hAnsi="Arial" w:cs="Arial"/>
                    <w:sz w:val="22"/>
                    <w:szCs w:val="22"/>
                  </w:rPr>
                  <w:t>ase:</w:t>
                </w:r>
              </w:p>
              <w:p w:rsidR="00406A8F" w:rsidRPr="00675524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436794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675524">
                  <w:rPr>
                    <w:rFonts w:ascii="Arial" w:hAnsi="Arial" w:cs="Arial"/>
                    <w:sz w:val="22"/>
                    <w:szCs w:val="22"/>
                  </w:rPr>
                  <w:t>Pilot stud</w:t>
                </w:r>
                <w:r w:rsidR="00675524" w:rsidRPr="00675524">
                  <w:rPr>
                    <w:rFonts w:ascii="Arial" w:hAnsi="Arial" w:cs="Arial"/>
                    <w:sz w:val="22"/>
                    <w:szCs w:val="22"/>
                  </w:rPr>
                  <w:t>y</w:t>
                </w: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998300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675524">
                  <w:rPr>
                    <w:rFonts w:ascii="Arial" w:hAnsi="Arial" w:cs="Arial"/>
                    <w:sz w:val="22"/>
                    <w:szCs w:val="22"/>
                  </w:rPr>
                  <w:t>Ph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>ase</w:t>
                </w:r>
                <w:r w:rsidR="00846AA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I</w:t>
                </w: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421226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675524">
                  <w:rPr>
                    <w:rFonts w:ascii="Arial" w:hAnsi="Arial" w:cs="Arial"/>
                    <w:sz w:val="22"/>
                    <w:szCs w:val="22"/>
                  </w:rPr>
                  <w:t>Ph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ase </w:t>
                </w:r>
                <w:r w:rsidR="00846AA4">
                  <w:rPr>
                    <w:rFonts w:ascii="Arial" w:hAnsi="Arial" w:cs="Arial"/>
                    <w:b/>
                    <w:sz w:val="22"/>
                    <w:szCs w:val="22"/>
                  </w:rPr>
                  <w:t>II</w:t>
                </w: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-433133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675524">
                  <w:rPr>
                    <w:rFonts w:ascii="Arial" w:hAnsi="Arial" w:cs="Arial"/>
                    <w:sz w:val="22"/>
                    <w:szCs w:val="22"/>
                  </w:rPr>
                  <w:t>Ph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 xml:space="preserve">ase </w:t>
                </w:r>
                <w:r w:rsidR="00846AA4">
                  <w:rPr>
                    <w:rFonts w:ascii="Arial" w:hAnsi="Arial" w:cs="Arial"/>
                    <w:b/>
                    <w:sz w:val="22"/>
                    <w:szCs w:val="22"/>
                  </w:rPr>
                  <w:t>III</w:t>
                </w:r>
                <w:r w:rsidRPr="00675524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325004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75524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675524">
                  <w:rPr>
                    <w:rFonts w:ascii="Arial" w:hAnsi="Arial" w:cs="Arial"/>
                    <w:sz w:val="22"/>
                    <w:szCs w:val="22"/>
                  </w:rPr>
                  <w:t>Ph</w:t>
                </w:r>
                <w:r w:rsidRPr="00675524">
                  <w:rPr>
                    <w:rFonts w:ascii="Arial" w:hAnsi="Arial" w:cs="Arial"/>
                    <w:sz w:val="22"/>
                    <w:szCs w:val="22"/>
                  </w:rPr>
                  <w:t>ase</w:t>
                </w:r>
                <w:r w:rsidR="00846AA4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IV</w:t>
                </w:r>
              </w:p>
            </w:sdtContent>
          </w:sdt>
          <w:tbl>
            <w:tblPr>
              <w:tblpPr w:leftFromText="141" w:rightFromText="141" w:vertAnchor="text" w:horzAnchor="margin" w:tblpXSpec="right" w:tblpY="-5"/>
              <w:tblOverlap w:val="never"/>
              <w:tblW w:w="7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7"/>
            </w:tblGrid>
            <w:tr w:rsidR="00C40B60" w:rsidRPr="00406A8F" w:rsidTr="00846AA4">
              <w:trPr>
                <w:trHeight w:val="269"/>
              </w:trPr>
              <w:tc>
                <w:tcPr>
                  <w:tcW w:w="788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0B60" w:rsidRPr="00406A8F" w:rsidRDefault="00C40B60" w:rsidP="00030E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06A8F" w:rsidRPr="00C246DF" w:rsidRDefault="00C40B60" w:rsidP="0067552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6A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044996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nl-NL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1803269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="00675524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Other, please specify</w:t>
                </w:r>
              </w:sdtContent>
            </w:sdt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12B7D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nl-NL"/>
        </w:rPr>
      </w:pPr>
      <w:proofErr w:type="spellStart"/>
      <w:r w:rsidRPr="00912B7D">
        <w:rPr>
          <w:rFonts w:ascii="Arial" w:hAnsi="Arial" w:cs="Arial"/>
          <w:b/>
          <w:sz w:val="22"/>
          <w:szCs w:val="22"/>
          <w:lang w:val="nl-NL"/>
        </w:rPr>
        <w:t>Du</w:t>
      </w:r>
      <w:r w:rsidR="00675524">
        <w:rPr>
          <w:rFonts w:ascii="Arial" w:hAnsi="Arial" w:cs="Arial"/>
          <w:b/>
          <w:sz w:val="22"/>
          <w:szCs w:val="22"/>
          <w:lang w:val="nl-NL"/>
        </w:rPr>
        <w:t>ration</w:t>
      </w:r>
      <w:proofErr w:type="spellEnd"/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675524" w:rsidP="0067552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study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duration</w:t>
            </w:r>
            <w:proofErr w:type="spellEnd"/>
            <w:r w:rsidR="00C40B60"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406A8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67552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Inclusi</w:t>
            </w:r>
            <w:r w:rsidR="00675524">
              <w:rPr>
                <w:rFonts w:ascii="Arial" w:hAnsi="Arial" w:cs="Arial"/>
                <w:sz w:val="22"/>
                <w:szCs w:val="22"/>
                <w:lang w:val="nl-NL"/>
              </w:rPr>
              <w:t>on</w:t>
            </w:r>
            <w:proofErr w:type="spellEnd"/>
            <w:r w:rsidR="00675524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675524">
              <w:rPr>
                <w:rFonts w:ascii="Arial" w:hAnsi="Arial" w:cs="Arial"/>
                <w:sz w:val="22"/>
                <w:szCs w:val="22"/>
                <w:lang w:val="nl-NL"/>
              </w:rPr>
              <w:t>period</w:t>
            </w:r>
            <w:proofErr w:type="spellEnd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406A8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675524" w:rsidRDefault="00675524" w:rsidP="00675524">
            <w:pPr>
              <w:rPr>
                <w:rFonts w:ascii="Arial" w:hAnsi="Arial" w:cs="Arial"/>
                <w:sz w:val="22"/>
                <w:szCs w:val="22"/>
              </w:rPr>
            </w:pPr>
            <w:r w:rsidRPr="00675524">
              <w:rPr>
                <w:rFonts w:ascii="Arial" w:hAnsi="Arial" w:cs="Arial"/>
                <w:sz w:val="22"/>
                <w:szCs w:val="22"/>
              </w:rPr>
              <w:t xml:space="preserve">Expected first inclusion at </w:t>
            </w:r>
            <w:proofErr w:type="spellStart"/>
            <w:r w:rsidR="00C60FA5" w:rsidRPr="00C60FA5">
              <w:rPr>
                <w:rFonts w:ascii="Arial" w:hAnsi="Arial" w:cs="Arial"/>
                <w:sz w:val="22"/>
                <w:szCs w:val="22"/>
                <w:lang w:val="en-US"/>
              </w:rPr>
              <w:t>Máxima</w:t>
            </w:r>
            <w:proofErr w:type="spellEnd"/>
            <w:r w:rsidR="00C40B60" w:rsidRPr="00675524">
              <w:rPr>
                <w:rFonts w:ascii="Arial" w:hAnsi="Arial" w:cs="Arial"/>
                <w:sz w:val="22"/>
                <w:szCs w:val="22"/>
              </w:rPr>
              <w:t>:</w:t>
            </w:r>
            <w:r w:rsidR="00406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675524" w:rsidRDefault="00675524" w:rsidP="00C60FA5">
            <w:pPr>
              <w:rPr>
                <w:rFonts w:ascii="Arial" w:hAnsi="Arial" w:cs="Arial"/>
                <w:sz w:val="22"/>
                <w:szCs w:val="22"/>
              </w:rPr>
            </w:pPr>
            <w:r w:rsidRPr="00675524">
              <w:rPr>
                <w:rFonts w:ascii="Arial" w:hAnsi="Arial" w:cs="Arial"/>
                <w:sz w:val="22"/>
                <w:szCs w:val="22"/>
              </w:rPr>
              <w:t>Expected last inclusion at</w:t>
            </w:r>
            <w:r w:rsidR="00C40B60" w:rsidRPr="006755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60FA5" w:rsidRPr="00C60FA5">
              <w:rPr>
                <w:rFonts w:ascii="Arial" w:hAnsi="Arial" w:cs="Arial"/>
                <w:sz w:val="22"/>
                <w:szCs w:val="22"/>
                <w:lang w:val="en-US"/>
              </w:rPr>
              <w:t>Máxima</w:t>
            </w:r>
            <w:proofErr w:type="spellEnd"/>
            <w:r w:rsidR="00C40B60" w:rsidRPr="00675524">
              <w:rPr>
                <w:rFonts w:ascii="Arial" w:hAnsi="Arial" w:cs="Arial"/>
                <w:sz w:val="22"/>
                <w:szCs w:val="22"/>
              </w:rPr>
              <w:t>:</w:t>
            </w:r>
            <w:r w:rsidR="00406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2F66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322F66" w:rsidRPr="00675524" w:rsidRDefault="00322F66" w:rsidP="00675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total inclusion at </w:t>
            </w:r>
            <w:proofErr w:type="spellStart"/>
            <w:r w:rsidR="00C60FA5" w:rsidRPr="00C60FA5">
              <w:rPr>
                <w:rFonts w:ascii="Arial" w:hAnsi="Arial" w:cs="Arial"/>
                <w:sz w:val="22"/>
                <w:szCs w:val="22"/>
                <w:lang w:val="en-US"/>
              </w:rPr>
              <w:t>Máxima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sdt>
      <w:sdtPr>
        <w:rPr>
          <w:rFonts w:ascii="Arial" w:hAnsi="Arial" w:cs="Arial"/>
          <w:b/>
          <w:sz w:val="22"/>
          <w:szCs w:val="22"/>
        </w:rPr>
        <w:id w:val="687798477"/>
        <w:lock w:val="contentLocked"/>
        <w:placeholder>
          <w:docPart w:val="DefaultPlaceholder_1082065158"/>
        </w:placeholder>
        <w:group/>
      </w:sdtPr>
      <w:sdtEndPr/>
      <w:sdtContent>
        <w:p w:rsidR="00C40B60" w:rsidRPr="00846AA4" w:rsidRDefault="00675524" w:rsidP="00912B7D">
          <w:pPr>
            <w:pStyle w:val="Lijstalinea"/>
            <w:numPr>
              <w:ilvl w:val="0"/>
              <w:numId w:val="11"/>
            </w:numPr>
            <w:rPr>
              <w:rFonts w:ascii="Arial" w:hAnsi="Arial" w:cs="Arial"/>
              <w:b/>
              <w:sz w:val="22"/>
              <w:szCs w:val="22"/>
            </w:rPr>
          </w:pPr>
          <w:r w:rsidRPr="00675524">
            <w:rPr>
              <w:rFonts w:ascii="Arial" w:hAnsi="Arial" w:cs="Arial"/>
              <w:b/>
              <w:sz w:val="22"/>
              <w:szCs w:val="22"/>
            </w:rPr>
            <w:t>Is this a multicentre trial</w:t>
          </w:r>
          <w:r w:rsidR="00C40B60" w:rsidRPr="00675524">
            <w:rPr>
              <w:rFonts w:ascii="Arial" w:hAnsi="Arial" w:cs="Arial"/>
              <w:b/>
              <w:sz w:val="22"/>
              <w:szCs w:val="22"/>
            </w:rPr>
            <w:t>?</w:t>
          </w:r>
          <w:r w:rsidRPr="00675524"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ab/>
          </w:r>
          <w:r w:rsidR="00C40B60" w:rsidRPr="00675524">
            <w:rPr>
              <w:rFonts w:ascii="Arial" w:hAnsi="Arial" w:cs="Arial"/>
              <w:sz w:val="22"/>
              <w:szCs w:val="22"/>
            </w:rPr>
            <w:t xml:space="preserve">                                               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521368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6AA4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="00C40B60" w:rsidRPr="00846AA4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846AA4">
            <w:rPr>
              <w:rFonts w:ascii="Arial" w:hAnsi="Arial" w:cs="Arial"/>
              <w:b/>
              <w:sz w:val="22"/>
              <w:szCs w:val="22"/>
            </w:rPr>
            <w:t>Yes</w:t>
          </w:r>
          <w:r w:rsidR="00C40B60" w:rsidRPr="00846AA4">
            <w:rPr>
              <w:rFonts w:ascii="Arial" w:hAnsi="Arial" w:cs="Arial"/>
              <w:b/>
              <w:sz w:val="22"/>
              <w:szCs w:val="22"/>
            </w:rPr>
            <w:t xml:space="preserve">   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-659147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0B60" w:rsidRPr="00846AA4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="00C40B60" w:rsidRPr="00846AA4">
            <w:rPr>
              <w:rFonts w:ascii="Arial" w:hAnsi="Arial" w:cs="Arial"/>
              <w:b/>
              <w:sz w:val="22"/>
              <w:szCs w:val="22"/>
            </w:rPr>
            <w:t xml:space="preserve"> N</w:t>
          </w:r>
          <w:r w:rsidRPr="00846AA4">
            <w:rPr>
              <w:rFonts w:ascii="Arial" w:hAnsi="Arial" w:cs="Arial"/>
              <w:b/>
              <w:sz w:val="22"/>
              <w:szCs w:val="22"/>
            </w:rPr>
            <w:t>o</w:t>
          </w:r>
        </w:p>
      </w:sdtContent>
    </w:sdt>
    <w:tbl>
      <w:tblPr>
        <w:tblW w:w="107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C40B60" w:rsidRPr="00675524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406A8F" w:rsidRDefault="00C40B60" w:rsidP="00675524">
            <w:pPr>
              <w:rPr>
                <w:rFonts w:ascii="Arial" w:hAnsi="Arial" w:cs="Arial"/>
                <w:sz w:val="22"/>
              </w:rPr>
            </w:pPr>
            <w:r w:rsidRPr="00406A8F">
              <w:rPr>
                <w:rFonts w:ascii="Arial" w:hAnsi="Arial" w:cs="Arial"/>
                <w:sz w:val="22"/>
              </w:rPr>
              <w:t>I</w:t>
            </w:r>
            <w:r w:rsidR="00675524" w:rsidRPr="00406A8F">
              <w:rPr>
                <w:rFonts w:ascii="Arial" w:hAnsi="Arial" w:cs="Arial"/>
                <w:sz w:val="22"/>
              </w:rPr>
              <w:t>f so, how many centres worldwide</w:t>
            </w:r>
            <w:r w:rsidRPr="00406A8F">
              <w:rPr>
                <w:rFonts w:ascii="Arial" w:hAnsi="Arial" w:cs="Arial"/>
                <w:sz w:val="22"/>
              </w:rPr>
              <w:t>:</w:t>
            </w:r>
            <w:r w:rsidR="00846AA4" w:rsidRPr="00406A8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40B60" w:rsidRPr="00675524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</w:tcBorders>
          </w:tcPr>
          <w:p w:rsidR="00C40B60" w:rsidRPr="00406A8F" w:rsidRDefault="00C40B60" w:rsidP="00675524">
            <w:pPr>
              <w:rPr>
                <w:rFonts w:ascii="Arial" w:hAnsi="Arial" w:cs="Arial"/>
                <w:sz w:val="22"/>
              </w:rPr>
            </w:pPr>
            <w:r w:rsidRPr="00406A8F">
              <w:rPr>
                <w:rFonts w:ascii="Arial" w:hAnsi="Arial" w:cs="Arial"/>
                <w:sz w:val="22"/>
              </w:rPr>
              <w:t>I</w:t>
            </w:r>
            <w:r w:rsidR="00675524" w:rsidRPr="00406A8F">
              <w:rPr>
                <w:rFonts w:ascii="Arial" w:hAnsi="Arial" w:cs="Arial"/>
                <w:sz w:val="22"/>
              </w:rPr>
              <w:t>f so, how many centres in Europe</w:t>
            </w:r>
            <w:r w:rsidRPr="00406A8F">
              <w:rPr>
                <w:rFonts w:ascii="Arial" w:hAnsi="Arial" w:cs="Arial"/>
                <w:sz w:val="22"/>
              </w:rPr>
              <w:t>:</w:t>
            </w:r>
            <w:r w:rsidR="00846AA4" w:rsidRPr="00406A8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40B60" w:rsidRPr="00E67ECF" w:rsidTr="00A05D09">
        <w:trPr>
          <w:trHeight w:val="256"/>
        </w:trPr>
        <w:tc>
          <w:tcPr>
            <w:tcW w:w="10761" w:type="dxa"/>
          </w:tcPr>
          <w:p w:rsidR="00C40B60" w:rsidRPr="00406A8F" w:rsidRDefault="00C40B60" w:rsidP="00675524">
            <w:pPr>
              <w:rPr>
                <w:rFonts w:ascii="Arial" w:hAnsi="Arial" w:cs="Arial"/>
                <w:sz w:val="22"/>
              </w:rPr>
            </w:pPr>
            <w:r w:rsidRPr="00406A8F">
              <w:rPr>
                <w:rFonts w:ascii="Arial" w:hAnsi="Arial" w:cs="Arial"/>
                <w:sz w:val="22"/>
              </w:rPr>
              <w:t>I</w:t>
            </w:r>
            <w:r w:rsidR="00675524" w:rsidRPr="00406A8F">
              <w:rPr>
                <w:rFonts w:ascii="Arial" w:hAnsi="Arial" w:cs="Arial"/>
                <w:sz w:val="22"/>
              </w:rPr>
              <w:t>f so, how many centres in the Netherlands</w:t>
            </w:r>
            <w:r w:rsidRPr="00406A8F">
              <w:rPr>
                <w:rFonts w:ascii="Arial" w:hAnsi="Arial" w:cs="Arial"/>
                <w:sz w:val="22"/>
              </w:rPr>
              <w:t>:</w:t>
            </w:r>
            <w:r w:rsidR="00846AA4" w:rsidRPr="00406A8F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40B60" w:rsidRPr="00E67ECF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</w:rPr>
      </w:pPr>
    </w:p>
    <w:p w:rsidR="00C40B60" w:rsidRPr="00E67ECF" w:rsidRDefault="00E67ECF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whether each of the following items applies</w:t>
      </w:r>
      <w:r w:rsidR="00C40B60" w:rsidRPr="00E67ECF">
        <w:rPr>
          <w:rFonts w:ascii="Arial" w:hAnsi="Arial" w:cs="Arial"/>
          <w:b/>
          <w:sz w:val="22"/>
          <w:szCs w:val="22"/>
        </w:rPr>
        <w:t>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C1E30">
        <w:trPr>
          <w:trHeight w:val="153"/>
        </w:trPr>
        <w:tc>
          <w:tcPr>
            <w:tcW w:w="709" w:type="dxa"/>
          </w:tcPr>
          <w:p w:rsidR="00C40B60" w:rsidRPr="00E67ECF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C40B60" w:rsidRPr="00E67ECF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C40B60" w:rsidRPr="00153918" w:rsidRDefault="00E67ECF" w:rsidP="00E67EC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Yes</w:t>
            </w:r>
          </w:p>
        </w:tc>
        <w:tc>
          <w:tcPr>
            <w:tcW w:w="709" w:type="dxa"/>
          </w:tcPr>
          <w:p w:rsidR="00C40B60" w:rsidRPr="00153918" w:rsidRDefault="00C40B60" w:rsidP="00E67EC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  <w:r w:rsidR="00E67ECF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</w:p>
        </w:tc>
      </w:tr>
      <w:tr w:rsidR="00C40B60" w:rsidRPr="00E67ECF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53918" w:rsidRDefault="00E67ECF" w:rsidP="00E67EC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67ECF">
              <w:rPr>
                <w:rFonts w:ascii="Arial" w:hAnsi="Arial" w:cs="Arial"/>
                <w:sz w:val="22"/>
                <w:szCs w:val="22"/>
              </w:rPr>
              <w:t xml:space="preserve">Are there obligations under the Dutch Medical Research (Human Subjects) Act (WMO)? </w:t>
            </w:r>
            <w:r>
              <w:rPr>
                <w:rFonts w:ascii="Arial" w:hAnsi="Arial" w:cs="Arial"/>
                <w:sz w:val="22"/>
                <w:szCs w:val="22"/>
              </w:rPr>
              <w:t>Please explain if necessary</w:t>
            </w:r>
            <w:r w:rsidR="00C40B60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7ECF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E67ECF" w:rsidRDefault="00E67ECF" w:rsidP="00E67EC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E67ECF">
              <w:rPr>
                <w:rFonts w:ascii="Arial" w:hAnsi="Arial" w:cs="Arial"/>
                <w:sz w:val="22"/>
                <w:szCs w:val="22"/>
              </w:rPr>
              <w:t>In the case of a drug trial, please explain whether trial medication is used or medication from a commercial source</w:t>
            </w:r>
            <w:r w:rsidR="00C40B60" w:rsidRPr="00E67E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F66" w:rsidRPr="00E67ECF" w:rsidTr="00AC1E30">
        <w:tc>
          <w:tcPr>
            <w:tcW w:w="709" w:type="dxa"/>
          </w:tcPr>
          <w:p w:rsidR="00322F66" w:rsidRPr="00E67ECF" w:rsidRDefault="00322F66" w:rsidP="00AC1E30">
            <w:pPr>
              <w:pStyle w:val="Lijstaline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322F66" w:rsidRPr="00E67ECF" w:rsidRDefault="00322F66" w:rsidP="00E67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liquid biopsies being collected or used?</w:t>
            </w:r>
          </w:p>
        </w:tc>
        <w:tc>
          <w:tcPr>
            <w:tcW w:w="567" w:type="dxa"/>
          </w:tcPr>
          <w:p w:rsidR="00322F66" w:rsidRPr="00F7128B" w:rsidRDefault="00322F66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2F66" w:rsidRPr="00F7128B" w:rsidRDefault="00322F66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B60" w:rsidRPr="00E67ECF" w:rsidTr="00AC1E30">
        <w:tc>
          <w:tcPr>
            <w:tcW w:w="709" w:type="dxa"/>
          </w:tcPr>
          <w:p w:rsidR="00C40B60" w:rsidRPr="00E67ECF" w:rsidRDefault="00C40B60" w:rsidP="00AC1E30">
            <w:pPr>
              <w:pStyle w:val="Lijstaline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C40B60" w:rsidRPr="00E67ECF" w:rsidRDefault="00E67ECF" w:rsidP="00E67EC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E67EC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C40B60" w:rsidRPr="00E67ECF">
              <w:rPr>
                <w:rFonts w:ascii="Arial" w:hAnsi="Arial" w:cs="Arial"/>
                <w:i/>
                <w:sz w:val="22"/>
                <w:szCs w:val="22"/>
              </w:rPr>
              <w:t>contract</w:t>
            </w:r>
            <w:r w:rsidRPr="00E67ECF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Pr="00E67ECF">
              <w:rPr>
                <w:rFonts w:ascii="Arial" w:hAnsi="Arial" w:cs="Arial"/>
                <w:sz w:val="22"/>
                <w:szCs w:val="22"/>
              </w:rPr>
              <w:t>? If so, please explain what parties contracts are required with</w:t>
            </w:r>
            <w:r w:rsidR="00C40B60" w:rsidRPr="00E67E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B60" w:rsidRPr="00E67ECF" w:rsidTr="00AC1E30">
        <w:tc>
          <w:tcPr>
            <w:tcW w:w="709" w:type="dxa"/>
          </w:tcPr>
          <w:p w:rsidR="00C40B60" w:rsidRPr="00E67ECF" w:rsidRDefault="00C40B60" w:rsidP="00AC1E30">
            <w:pPr>
              <w:pStyle w:val="Lijstaline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C40B60" w:rsidRPr="00E67ECF" w:rsidRDefault="00C40B60" w:rsidP="00E67ECF">
            <w:pPr>
              <w:rPr>
                <w:rFonts w:ascii="Arial" w:hAnsi="Arial" w:cs="Arial"/>
                <w:sz w:val="22"/>
                <w:szCs w:val="22"/>
              </w:rPr>
            </w:pPr>
            <w:r w:rsidRPr="00E67ECF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E67ECF">
              <w:rPr>
                <w:rFonts w:ascii="Arial" w:hAnsi="Arial" w:cs="Arial"/>
                <w:i/>
                <w:sz w:val="22"/>
                <w:szCs w:val="22"/>
              </w:rPr>
              <w:t>monitoring</w:t>
            </w:r>
            <w:r w:rsidRPr="00E67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ECF" w:rsidRPr="00E67ECF">
              <w:rPr>
                <w:rFonts w:ascii="Arial" w:hAnsi="Arial" w:cs="Arial"/>
                <w:sz w:val="22"/>
                <w:szCs w:val="22"/>
              </w:rPr>
              <w:t>required? If so, please explain (monitoring plan, who will monitor etc</w:t>
            </w:r>
            <w:r w:rsidRPr="00E67ECF">
              <w:rPr>
                <w:rFonts w:ascii="Arial" w:hAnsi="Arial" w:cs="Arial"/>
                <w:sz w:val="22"/>
                <w:szCs w:val="22"/>
              </w:rPr>
              <w:t>.).</w:t>
            </w:r>
          </w:p>
        </w:tc>
        <w:tc>
          <w:tcPr>
            <w:tcW w:w="567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40B60" w:rsidRPr="00F7128B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E67ECF" w:rsidRDefault="00C40B60" w:rsidP="00C40B60">
      <w:pPr>
        <w:ind w:left="-567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7A1B10" w:rsidTr="00AC1E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E67ECF" w:rsidP="00E67ECF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Explanation</w:t>
            </w:r>
            <w:proofErr w:type="spellEnd"/>
            <w:r w:rsidR="00C40B60"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AC1E30" w:rsidRPr="004E5F13" w:rsidTr="00AC1E30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AC1E30" w:rsidRPr="00AC1E30" w:rsidRDefault="00AC1E30" w:rsidP="00AC1E30">
            <w:pPr>
              <w:pStyle w:val="Lijstalinea"/>
              <w:numPr>
                <w:ilvl w:val="0"/>
                <w:numId w:val="15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AC1E30" w:rsidRPr="00153918" w:rsidRDefault="00AC1E30" w:rsidP="00AC1E3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C1E30" w:rsidRPr="004E5F13" w:rsidTr="00AC1E30">
        <w:tc>
          <w:tcPr>
            <w:tcW w:w="709" w:type="dxa"/>
          </w:tcPr>
          <w:p w:rsidR="00AC1E30" w:rsidRPr="00AC1E30" w:rsidRDefault="00AC1E30" w:rsidP="00AC1E30">
            <w:pPr>
              <w:pStyle w:val="Lijstalinea"/>
              <w:numPr>
                <w:ilvl w:val="0"/>
                <w:numId w:val="15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AC1E30" w:rsidRPr="00153918" w:rsidRDefault="00AC1E30" w:rsidP="00AC1E3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C1E30" w:rsidRPr="004E5F13" w:rsidTr="00AC1E30">
        <w:tc>
          <w:tcPr>
            <w:tcW w:w="709" w:type="dxa"/>
          </w:tcPr>
          <w:p w:rsidR="00AC1E30" w:rsidRPr="00AC1E30" w:rsidRDefault="00AC1E30" w:rsidP="00AC1E30">
            <w:pPr>
              <w:pStyle w:val="Lijstalinea"/>
              <w:numPr>
                <w:ilvl w:val="0"/>
                <w:numId w:val="15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AC1E30" w:rsidRPr="00153918" w:rsidRDefault="00AC1E30" w:rsidP="00AC1E3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C1E30" w:rsidRPr="00C912AA" w:rsidTr="00AC1E30">
        <w:tc>
          <w:tcPr>
            <w:tcW w:w="709" w:type="dxa"/>
          </w:tcPr>
          <w:p w:rsidR="00AC1E30" w:rsidRPr="00AC1E30" w:rsidRDefault="00AC1E30" w:rsidP="00AC1E30">
            <w:pPr>
              <w:pStyle w:val="Lijstalinea"/>
              <w:numPr>
                <w:ilvl w:val="0"/>
                <w:numId w:val="15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AC1E30" w:rsidRPr="00707C84" w:rsidRDefault="00AC1E30" w:rsidP="00AC1E3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22F66" w:rsidRPr="00C912AA" w:rsidTr="00AC1E30">
        <w:tc>
          <w:tcPr>
            <w:tcW w:w="709" w:type="dxa"/>
          </w:tcPr>
          <w:p w:rsidR="00322F66" w:rsidRPr="00AC1E30" w:rsidRDefault="00322F66" w:rsidP="00AC1E30">
            <w:pPr>
              <w:pStyle w:val="Lijstalinea"/>
              <w:numPr>
                <w:ilvl w:val="0"/>
                <w:numId w:val="15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322F66" w:rsidRPr="00707C84" w:rsidRDefault="00322F66" w:rsidP="00AC1E3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2F3360" w:rsidRDefault="00E67ECF" w:rsidP="00912B7D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E67ECF">
        <w:rPr>
          <w:rFonts w:ascii="Arial" w:hAnsi="Arial" w:cs="Arial"/>
          <w:b/>
          <w:sz w:val="22"/>
          <w:szCs w:val="22"/>
        </w:rPr>
        <w:t xml:space="preserve">Has METC approval already been </w:t>
      </w:r>
      <w:r w:rsidR="00683CFF">
        <w:rPr>
          <w:rFonts w:ascii="Arial" w:hAnsi="Arial" w:cs="Arial"/>
          <w:b/>
          <w:sz w:val="22"/>
          <w:szCs w:val="22"/>
        </w:rPr>
        <w:t>obtained</w:t>
      </w:r>
      <w:r w:rsidRPr="00E67ECF">
        <w:rPr>
          <w:rFonts w:ascii="Arial" w:hAnsi="Arial" w:cs="Arial"/>
          <w:b/>
          <w:sz w:val="22"/>
          <w:szCs w:val="22"/>
        </w:rPr>
        <w:t xml:space="preserve"> for this protocol somewhere in the Netherlands</w:t>
      </w:r>
      <w:r w:rsidR="00C40B60" w:rsidRPr="00E67ECF">
        <w:rPr>
          <w:rFonts w:ascii="Arial" w:hAnsi="Arial" w:cs="Arial"/>
          <w:b/>
          <w:sz w:val="22"/>
          <w:szCs w:val="22"/>
        </w:rPr>
        <w:t>?</w:t>
      </w:r>
      <w:r w:rsidR="00C40B60" w:rsidRPr="00E67ECF">
        <w:rPr>
          <w:rFonts w:ascii="Arial" w:hAnsi="Arial" w:cs="Arial"/>
          <w:b/>
          <w:sz w:val="22"/>
          <w:szCs w:val="22"/>
        </w:rPr>
        <w:br/>
      </w:r>
      <w:r w:rsidR="00C40B60" w:rsidRPr="002F3360">
        <w:rPr>
          <w:rFonts w:ascii="Arial" w:hAnsi="Arial" w:cs="Arial"/>
          <w:i/>
          <w:sz w:val="22"/>
          <w:szCs w:val="22"/>
        </w:rPr>
        <w:t>I</w:t>
      </w:r>
      <w:r w:rsidRPr="002F3360">
        <w:rPr>
          <w:rFonts w:ascii="Arial" w:hAnsi="Arial" w:cs="Arial"/>
          <w:i/>
          <w:sz w:val="22"/>
          <w:szCs w:val="22"/>
        </w:rPr>
        <w:t>f</w:t>
      </w:r>
      <w:r w:rsidR="00C40B60" w:rsidRPr="002F3360">
        <w:rPr>
          <w:rFonts w:ascii="Arial" w:hAnsi="Arial" w:cs="Arial"/>
          <w:i/>
          <w:sz w:val="22"/>
          <w:szCs w:val="22"/>
        </w:rPr>
        <w:t xml:space="preserve"> METC </w:t>
      </w:r>
      <w:r w:rsidRPr="002F3360">
        <w:rPr>
          <w:rFonts w:ascii="Arial" w:hAnsi="Arial" w:cs="Arial"/>
          <w:i/>
          <w:sz w:val="22"/>
          <w:szCs w:val="22"/>
        </w:rPr>
        <w:t xml:space="preserve">approval has already been obtained, please </w:t>
      </w:r>
      <w:r w:rsidR="00084A6A">
        <w:rPr>
          <w:rFonts w:ascii="Arial" w:hAnsi="Arial" w:cs="Arial"/>
          <w:i/>
          <w:sz w:val="22"/>
          <w:szCs w:val="22"/>
        </w:rPr>
        <w:t>attach</w:t>
      </w:r>
      <w:r w:rsidRPr="002F3360">
        <w:rPr>
          <w:rFonts w:ascii="Arial" w:hAnsi="Arial" w:cs="Arial"/>
          <w:i/>
          <w:sz w:val="22"/>
          <w:szCs w:val="22"/>
        </w:rPr>
        <w:t xml:space="preserve"> the METC </w:t>
      </w:r>
      <w:r w:rsidR="002F3360">
        <w:rPr>
          <w:rFonts w:ascii="Arial" w:hAnsi="Arial" w:cs="Arial"/>
          <w:i/>
          <w:sz w:val="22"/>
          <w:szCs w:val="22"/>
        </w:rPr>
        <w:t>approval letter with</w:t>
      </w:r>
      <w:r w:rsidRPr="002F3360">
        <w:rPr>
          <w:rFonts w:ascii="Arial" w:hAnsi="Arial" w:cs="Arial"/>
          <w:i/>
          <w:sz w:val="22"/>
          <w:szCs w:val="22"/>
        </w:rPr>
        <w:t xml:space="preserve"> this form</w:t>
      </w:r>
      <w:r w:rsidR="00C40B60" w:rsidRPr="002F3360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CD1E83" w:rsidTr="00A05D09">
        <w:tc>
          <w:tcPr>
            <w:tcW w:w="10740" w:type="dxa"/>
          </w:tcPr>
          <w:p w:rsidR="00C40B60" w:rsidRPr="00203F8F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C40B60">
      <w:pPr>
        <w:ind w:left="-567"/>
        <w:rPr>
          <w:rFonts w:ascii="Arial" w:hAnsi="Arial" w:cs="Arial"/>
          <w:b/>
          <w:sz w:val="22"/>
          <w:szCs w:val="22"/>
        </w:rPr>
      </w:pPr>
    </w:p>
    <w:p w:rsidR="00C40B60" w:rsidRPr="009B6AD4" w:rsidRDefault="002F33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PATIE</w:t>
      </w:r>
      <w:r w:rsidR="00C40B60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NT</w:t>
      </w:r>
      <w:r w:rsidR="00C40B60"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709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p w:rsidR="00C40B60" w:rsidRPr="002F3360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2F3360">
        <w:rPr>
          <w:rFonts w:ascii="Arial" w:hAnsi="Arial" w:cs="Arial"/>
          <w:b/>
          <w:sz w:val="22"/>
          <w:szCs w:val="22"/>
        </w:rPr>
        <w:t>W</w:t>
      </w:r>
      <w:r w:rsidR="002F3360" w:rsidRPr="002F3360">
        <w:rPr>
          <w:rFonts w:ascii="Arial" w:hAnsi="Arial" w:cs="Arial"/>
          <w:b/>
          <w:sz w:val="22"/>
          <w:szCs w:val="22"/>
        </w:rPr>
        <w:t>hat is the burden on the patient (e.g. questionnaire, duration of questionnaire, extra outpatient visits, extra blood samples, extra diagnostic tests etc.</w:t>
      </w:r>
      <w:r w:rsidRPr="002F3360">
        <w:rPr>
          <w:rFonts w:ascii="Arial" w:hAnsi="Arial" w:cs="Arial"/>
          <w:b/>
          <w:sz w:val="22"/>
          <w:szCs w:val="22"/>
        </w:rPr>
        <w:t>)?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2F3360" w:rsidTr="00A05D09">
        <w:tc>
          <w:tcPr>
            <w:tcW w:w="10740" w:type="dxa"/>
          </w:tcPr>
          <w:p w:rsidR="00C40B60" w:rsidRPr="00203F8F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A05D09">
      <w:pPr>
        <w:ind w:left="-709"/>
        <w:rPr>
          <w:rFonts w:ascii="Arial" w:hAnsi="Arial" w:cs="Arial"/>
          <w:b/>
          <w:color w:val="FF0000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1553299195"/>
        <w:lock w:val="contentLocked"/>
        <w:placeholder>
          <w:docPart w:val="DefaultPlaceholder_1082065158"/>
        </w:placeholder>
        <w:group/>
      </w:sdtPr>
      <w:sdtEndPr>
        <w:rPr>
          <w:b w:val="0"/>
          <w:i/>
        </w:rPr>
      </w:sdtEndPr>
      <w:sdtContent>
        <w:p w:rsidR="00C40B60" w:rsidRPr="00CB3780" w:rsidRDefault="002F3360" w:rsidP="00912B7D">
          <w:pPr>
            <w:pStyle w:val="Lijstalinea"/>
            <w:numPr>
              <w:ilvl w:val="0"/>
              <w:numId w:val="11"/>
            </w:numPr>
            <w:rPr>
              <w:rFonts w:ascii="Arial" w:hAnsi="Arial" w:cs="Arial"/>
              <w:i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Is the burden </w:t>
          </w:r>
          <w:r w:rsidR="00CB3780">
            <w:rPr>
              <w:rFonts w:ascii="Arial" w:hAnsi="Arial" w:cs="Arial"/>
              <w:b/>
              <w:sz w:val="22"/>
              <w:szCs w:val="22"/>
            </w:rPr>
            <w:t>proportionate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to the knowledge gained as a result of the trial</w:t>
          </w:r>
          <w:r w:rsidR="00CB3780">
            <w:rPr>
              <w:rFonts w:ascii="Arial" w:hAnsi="Arial" w:cs="Arial"/>
              <w:b/>
              <w:sz w:val="22"/>
              <w:szCs w:val="22"/>
            </w:rPr>
            <w:t>?</w:t>
          </w:r>
          <w:r w:rsidR="00C40B60" w:rsidRPr="002F3360">
            <w:rPr>
              <w:rFonts w:ascii="Arial" w:hAnsi="Arial" w:cs="Arial"/>
              <w:b/>
              <w:sz w:val="22"/>
              <w:szCs w:val="22"/>
            </w:rPr>
            <w:t xml:space="preserve">    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871272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2E52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Pr="00CB3780">
            <w:rPr>
              <w:rFonts w:ascii="Arial" w:hAnsi="Arial" w:cs="Arial"/>
              <w:b/>
              <w:sz w:val="22"/>
              <w:szCs w:val="22"/>
            </w:rPr>
            <w:t xml:space="preserve"> Yes</w:t>
          </w:r>
          <w:r w:rsidR="00C40B60" w:rsidRPr="00CB3780">
            <w:rPr>
              <w:rFonts w:ascii="Arial" w:hAnsi="Arial" w:cs="Arial"/>
              <w:b/>
              <w:sz w:val="22"/>
              <w:szCs w:val="22"/>
            </w:rPr>
            <w:t xml:space="preserve">   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85578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2E52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="00C40B60" w:rsidRPr="00CB3780">
            <w:rPr>
              <w:rFonts w:ascii="Arial" w:hAnsi="Arial" w:cs="Arial"/>
              <w:b/>
              <w:sz w:val="22"/>
              <w:szCs w:val="22"/>
            </w:rPr>
            <w:t xml:space="preserve"> N</w:t>
          </w:r>
          <w:r w:rsidRPr="00CB3780">
            <w:rPr>
              <w:rFonts w:ascii="Arial" w:hAnsi="Arial" w:cs="Arial"/>
              <w:b/>
              <w:sz w:val="22"/>
              <w:szCs w:val="22"/>
            </w:rPr>
            <w:t>o</w:t>
          </w:r>
          <w:r w:rsidR="00C40B60" w:rsidRPr="00CB378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C40B60" w:rsidRPr="00CB3780">
            <w:rPr>
              <w:rFonts w:ascii="Arial" w:hAnsi="Arial" w:cs="Arial"/>
              <w:b/>
              <w:sz w:val="22"/>
              <w:szCs w:val="22"/>
            </w:rPr>
            <w:br/>
          </w:r>
          <w:r w:rsidRPr="00CB3780">
            <w:rPr>
              <w:rFonts w:ascii="Arial" w:hAnsi="Arial" w:cs="Arial"/>
              <w:i/>
              <w:sz w:val="22"/>
              <w:szCs w:val="22"/>
            </w:rPr>
            <w:t>Give reasons for your answer</w:t>
          </w:r>
          <w:r w:rsidR="00C40B60" w:rsidRPr="00CB3780">
            <w:rPr>
              <w:rFonts w:ascii="Arial" w:hAnsi="Arial" w:cs="Arial"/>
              <w:i/>
              <w:sz w:val="22"/>
              <w:szCs w:val="22"/>
            </w:rPr>
            <w:t>.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2F3360" w:rsidTr="00A05D09">
        <w:tc>
          <w:tcPr>
            <w:tcW w:w="10740" w:type="dxa"/>
          </w:tcPr>
          <w:p w:rsidR="00C40B60" w:rsidRPr="00203F8F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CB378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</w:rPr>
      </w:pPr>
    </w:p>
    <w:p w:rsidR="00C40B60" w:rsidRPr="00CB3780" w:rsidRDefault="00C40B60" w:rsidP="00C40B60">
      <w:pPr>
        <w:ind w:left="-993"/>
        <w:rPr>
          <w:rFonts w:ascii="Arial" w:hAnsi="Arial" w:cs="Arial"/>
          <w:b/>
          <w:sz w:val="24"/>
          <w:szCs w:val="22"/>
        </w:rPr>
      </w:pPr>
      <w:r w:rsidRPr="00CB3780">
        <w:rPr>
          <w:rFonts w:ascii="Arial" w:hAnsi="Arial" w:cs="Arial"/>
          <w:b/>
          <w:color w:val="4F81BD" w:themeColor="accent1"/>
          <w:sz w:val="24"/>
          <w:szCs w:val="22"/>
        </w:rPr>
        <w:t>F</w:t>
      </w:r>
      <w:r w:rsidR="002F3360" w:rsidRPr="00CB3780">
        <w:rPr>
          <w:rFonts w:ascii="Arial" w:hAnsi="Arial" w:cs="Arial"/>
          <w:b/>
          <w:color w:val="4F81BD" w:themeColor="accent1"/>
          <w:sz w:val="24"/>
          <w:szCs w:val="22"/>
        </w:rPr>
        <w:t>UNDING</w:t>
      </w:r>
      <w:r w:rsidRPr="00CB3780">
        <w:rPr>
          <w:rFonts w:ascii="Arial" w:hAnsi="Arial" w:cs="Arial"/>
          <w:b/>
          <w:color w:val="4F81BD" w:themeColor="accent1"/>
          <w:sz w:val="24"/>
          <w:szCs w:val="22"/>
        </w:rPr>
        <w:t>:</w:t>
      </w:r>
      <w:r w:rsidRPr="00CB3780">
        <w:rPr>
          <w:rFonts w:ascii="Arial" w:hAnsi="Arial" w:cs="Arial"/>
          <w:b/>
          <w:color w:val="4F81BD" w:themeColor="accent1"/>
          <w:sz w:val="24"/>
          <w:szCs w:val="22"/>
        </w:rPr>
        <w:br/>
      </w:r>
    </w:p>
    <w:p w:rsidR="00C40B60" w:rsidRPr="002F3360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F3360">
        <w:rPr>
          <w:rFonts w:ascii="Arial" w:hAnsi="Arial" w:cs="Arial"/>
          <w:b/>
          <w:sz w:val="22"/>
          <w:szCs w:val="22"/>
        </w:rPr>
        <w:t>W</w:t>
      </w:r>
      <w:r w:rsidR="002F3360" w:rsidRPr="002F3360">
        <w:rPr>
          <w:rFonts w:ascii="Arial" w:hAnsi="Arial" w:cs="Arial"/>
          <w:b/>
          <w:sz w:val="22"/>
          <w:szCs w:val="22"/>
        </w:rPr>
        <w:t>hat is the plan for funding (budget and funding organisation</w:t>
      </w:r>
      <w:r w:rsidRPr="002F3360">
        <w:rPr>
          <w:rFonts w:ascii="Arial" w:hAnsi="Arial" w:cs="Arial"/>
          <w:b/>
          <w:sz w:val="22"/>
          <w:szCs w:val="22"/>
        </w:rPr>
        <w:t>)?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2F3360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2F3360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C40B60">
      <w:pPr>
        <w:rPr>
          <w:rFonts w:ascii="Arial" w:hAnsi="Arial" w:cs="Arial"/>
          <w:b/>
          <w:sz w:val="22"/>
          <w:szCs w:val="22"/>
        </w:rPr>
      </w:pPr>
    </w:p>
    <w:p w:rsidR="00C40B60" w:rsidRPr="002F3360" w:rsidRDefault="002F33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i/>
        </w:rPr>
      </w:pPr>
      <w:r w:rsidRPr="002F3360">
        <w:rPr>
          <w:rFonts w:ascii="Arial" w:hAnsi="Arial" w:cs="Arial"/>
          <w:b/>
          <w:sz w:val="22"/>
          <w:szCs w:val="22"/>
        </w:rPr>
        <w:t xml:space="preserve">Has the use of staff at the Trial and Data </w:t>
      </w:r>
      <w:proofErr w:type="spellStart"/>
      <w:r w:rsidRPr="002F3360">
        <w:rPr>
          <w:rFonts w:ascii="Arial" w:hAnsi="Arial" w:cs="Arial"/>
          <w:b/>
          <w:sz w:val="22"/>
          <w:szCs w:val="22"/>
        </w:rPr>
        <w:t>Center</w:t>
      </w:r>
      <w:proofErr w:type="spellEnd"/>
      <w:r w:rsidR="00C60FA5">
        <w:rPr>
          <w:rFonts w:ascii="Arial" w:hAnsi="Arial" w:cs="Arial"/>
          <w:b/>
          <w:sz w:val="22"/>
          <w:szCs w:val="22"/>
        </w:rPr>
        <w:t xml:space="preserve"> (TDC) </w:t>
      </w:r>
      <w:r w:rsidRPr="002F3360">
        <w:rPr>
          <w:rFonts w:ascii="Arial" w:hAnsi="Arial" w:cs="Arial"/>
          <w:b/>
          <w:sz w:val="22"/>
          <w:szCs w:val="22"/>
        </w:rPr>
        <w:t>been taken into consideration in the funding (see also question</w:t>
      </w:r>
      <w:r w:rsidR="00C40B60" w:rsidRPr="002F3360">
        <w:rPr>
          <w:rFonts w:ascii="Arial" w:hAnsi="Arial" w:cs="Arial"/>
          <w:b/>
          <w:sz w:val="22"/>
          <w:szCs w:val="22"/>
        </w:rPr>
        <w:t xml:space="preserve"> 14)?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2F3360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2F3360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C40B60">
      <w:pPr>
        <w:pStyle w:val="Lijstalinea"/>
        <w:ind w:left="-774"/>
        <w:rPr>
          <w:rFonts w:ascii="Arial" w:hAnsi="Arial" w:cs="Arial"/>
          <w:b/>
          <w:sz w:val="22"/>
          <w:szCs w:val="22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A</w:t>
      </w:r>
      <w:r w:rsidR="002F3360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PPROVAL WITHIN</w:t>
      </w: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 xml:space="preserve"> UNIT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pStyle w:val="Lijstalinea"/>
        <w:ind w:left="-774"/>
        <w:rPr>
          <w:rFonts w:ascii="Arial" w:hAnsi="Arial" w:cs="Arial"/>
          <w:b/>
          <w:color w:val="4F81BD" w:themeColor="accent1"/>
          <w:sz w:val="24"/>
          <w:szCs w:val="22"/>
          <w:lang w:val="nl-NL"/>
        </w:rPr>
      </w:pPr>
    </w:p>
    <w:p w:rsidR="00C40B60" w:rsidRPr="002F3360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i/>
        </w:rPr>
      </w:pPr>
      <w:r w:rsidRPr="002F3360">
        <w:rPr>
          <w:rFonts w:ascii="Arial" w:hAnsi="Arial" w:cs="Arial"/>
          <w:b/>
          <w:sz w:val="22"/>
          <w:szCs w:val="22"/>
        </w:rPr>
        <w:t>H</w:t>
      </w:r>
      <w:r w:rsidR="002F3360" w:rsidRPr="002F3360">
        <w:rPr>
          <w:rFonts w:ascii="Arial" w:hAnsi="Arial" w:cs="Arial"/>
          <w:b/>
          <w:sz w:val="22"/>
          <w:szCs w:val="22"/>
        </w:rPr>
        <w:t xml:space="preserve">as the trial been discussed with and approved by the unit head and the relevant PIs at the </w:t>
      </w:r>
      <w:r w:rsidRPr="002F3360">
        <w:rPr>
          <w:rFonts w:ascii="Arial" w:hAnsi="Arial" w:cs="Arial"/>
          <w:b/>
          <w:sz w:val="22"/>
          <w:szCs w:val="22"/>
        </w:rPr>
        <w:t>Máxima?</w:t>
      </w:r>
      <w:r w:rsidRPr="002F3360">
        <w:rPr>
          <w:rFonts w:ascii="Arial" w:hAnsi="Arial" w:cs="Arial"/>
          <w:b/>
          <w:sz w:val="22"/>
          <w:szCs w:val="22"/>
        </w:rPr>
        <w:br/>
      </w:r>
      <w:r w:rsidRPr="002F3360">
        <w:rPr>
          <w:rFonts w:ascii="Arial" w:hAnsi="Arial" w:cs="Arial"/>
          <w:i/>
        </w:rPr>
        <w:t xml:space="preserve">     </w:t>
      </w:r>
      <w:r w:rsidR="00084A6A">
        <w:rPr>
          <w:rFonts w:ascii="Arial" w:hAnsi="Arial" w:cs="Arial"/>
          <w:i/>
        </w:rPr>
        <w:t>If so, please attach</w:t>
      </w:r>
      <w:r w:rsidR="002F3360" w:rsidRPr="002F3360">
        <w:rPr>
          <w:rFonts w:ascii="Arial" w:hAnsi="Arial" w:cs="Arial"/>
          <w:i/>
        </w:rPr>
        <w:t xml:space="preserve"> </w:t>
      </w:r>
      <w:r w:rsidR="00084A6A">
        <w:rPr>
          <w:rFonts w:ascii="Arial" w:hAnsi="Arial" w:cs="Arial"/>
          <w:i/>
        </w:rPr>
        <w:t xml:space="preserve">the </w:t>
      </w:r>
      <w:r w:rsidR="002F3360" w:rsidRPr="002F3360">
        <w:rPr>
          <w:rFonts w:ascii="Arial" w:hAnsi="Arial" w:cs="Arial"/>
          <w:i/>
        </w:rPr>
        <w:t>a</w:t>
      </w:r>
      <w:r w:rsidR="002F3360">
        <w:rPr>
          <w:rFonts w:ascii="Arial" w:hAnsi="Arial" w:cs="Arial"/>
          <w:i/>
        </w:rPr>
        <w:t xml:space="preserve">pproval letter from </w:t>
      </w:r>
      <w:r w:rsidR="00084A6A">
        <w:rPr>
          <w:rFonts w:ascii="Arial" w:hAnsi="Arial" w:cs="Arial"/>
          <w:i/>
        </w:rPr>
        <w:t xml:space="preserve">the </w:t>
      </w:r>
      <w:r w:rsidR="002F3360">
        <w:rPr>
          <w:rFonts w:ascii="Arial" w:hAnsi="Arial" w:cs="Arial"/>
          <w:i/>
        </w:rPr>
        <w:t>unit head with</w:t>
      </w:r>
      <w:r w:rsidR="002F3360" w:rsidRPr="002F3360">
        <w:rPr>
          <w:rFonts w:ascii="Arial" w:hAnsi="Arial" w:cs="Arial"/>
          <w:i/>
        </w:rPr>
        <w:t xml:space="preserve"> this form.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2F3360" w:rsidTr="00A05D09">
        <w:tc>
          <w:tcPr>
            <w:tcW w:w="10774" w:type="dxa"/>
          </w:tcPr>
          <w:p w:rsidR="00C40B60" w:rsidRPr="00BE2E52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C40B60">
      <w:pPr>
        <w:ind w:left="-709" w:hanging="284"/>
        <w:rPr>
          <w:rFonts w:ascii="Arial" w:hAnsi="Arial" w:cs="Arial"/>
          <w:b/>
          <w:color w:val="FF0000"/>
          <w:sz w:val="22"/>
          <w:szCs w:val="22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lastRenderedPageBreak/>
        <w:t xml:space="preserve">TDC </w:t>
      </w:r>
      <w:r w:rsidR="002F3360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AND STATISTICS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2F3360" w:rsidRDefault="00C40B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 w:rsidRPr="002F3360">
        <w:rPr>
          <w:rFonts w:ascii="Arial" w:hAnsi="Arial" w:cs="Arial"/>
          <w:b/>
          <w:sz w:val="22"/>
          <w:szCs w:val="22"/>
        </w:rPr>
        <w:t>W</w:t>
      </w:r>
      <w:r w:rsidR="002F3360" w:rsidRPr="002F3360">
        <w:rPr>
          <w:rFonts w:ascii="Arial" w:hAnsi="Arial" w:cs="Arial"/>
          <w:b/>
          <w:sz w:val="22"/>
          <w:szCs w:val="22"/>
        </w:rPr>
        <w:t>ho has provided statistical/methodological support</w:t>
      </w:r>
      <w:r w:rsidRPr="002F3360">
        <w:rPr>
          <w:rFonts w:ascii="Arial" w:hAnsi="Arial" w:cs="Arial"/>
          <w:b/>
          <w:sz w:val="22"/>
          <w:szCs w:val="22"/>
        </w:rPr>
        <w:t xml:space="preserve">? 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2F3360" w:rsidTr="00A05D09">
        <w:tc>
          <w:tcPr>
            <w:tcW w:w="10774" w:type="dxa"/>
          </w:tcPr>
          <w:p w:rsidR="00C40B60" w:rsidRPr="00E46FF9" w:rsidRDefault="00C40B60" w:rsidP="00A05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2F3360" w:rsidRDefault="00C40B60" w:rsidP="00C40B60">
      <w:pPr>
        <w:rPr>
          <w:rFonts w:ascii="Arial" w:hAnsi="Arial" w:cs="Arial"/>
          <w:b/>
          <w:sz w:val="22"/>
          <w:szCs w:val="22"/>
        </w:rPr>
      </w:pPr>
    </w:p>
    <w:p w:rsidR="00C40B60" w:rsidRPr="002F3360" w:rsidRDefault="002F3360" w:rsidP="00912B7D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whether each of the following items applies</w:t>
      </w:r>
      <w:r w:rsidR="00C40B60" w:rsidRPr="002F3360">
        <w:rPr>
          <w:rFonts w:ascii="Arial" w:hAnsi="Arial" w:cs="Arial"/>
          <w:b/>
          <w:sz w:val="22"/>
          <w:szCs w:val="22"/>
        </w:rPr>
        <w:t>:</w:t>
      </w:r>
    </w:p>
    <w:p w:rsidR="00C40B60" w:rsidRPr="002F3360" w:rsidRDefault="002F3360" w:rsidP="00C40B60">
      <w:pPr>
        <w:ind w:left="-567"/>
        <w:rPr>
          <w:rFonts w:ascii="Arial" w:hAnsi="Arial" w:cs="Arial"/>
          <w:b/>
          <w:sz w:val="22"/>
          <w:szCs w:val="22"/>
        </w:rPr>
      </w:pPr>
      <w:r w:rsidRPr="002F3360">
        <w:rPr>
          <w:rFonts w:ascii="Arial" w:hAnsi="Arial" w:cs="Arial"/>
          <w:i/>
        </w:rPr>
        <w:t>If so, please state how much/in what way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C1E30">
        <w:trPr>
          <w:trHeight w:val="153"/>
        </w:trPr>
        <w:tc>
          <w:tcPr>
            <w:tcW w:w="709" w:type="dxa"/>
          </w:tcPr>
          <w:p w:rsidR="00C40B60" w:rsidRPr="002F3360" w:rsidRDefault="00C40B60" w:rsidP="00A05D0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C40B60" w:rsidRPr="002F3360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C40B60" w:rsidRPr="00153918" w:rsidRDefault="002F3360" w:rsidP="002F3360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Yes</w:t>
            </w:r>
          </w:p>
        </w:tc>
        <w:tc>
          <w:tcPr>
            <w:tcW w:w="709" w:type="dxa"/>
          </w:tcPr>
          <w:p w:rsidR="00C40B60" w:rsidRPr="00153918" w:rsidRDefault="00C40B60" w:rsidP="002F3360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  <w:r w:rsidR="002F3360"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</w:p>
        </w:tc>
      </w:tr>
      <w:tr w:rsidR="00C40B60" w:rsidRPr="002F3360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319E5" w:rsidRDefault="002F3360" w:rsidP="002F3360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BA693D">
              <w:rPr>
                <w:rFonts w:ascii="Arial" w:hAnsi="Arial" w:cs="Arial"/>
                <w:sz w:val="22"/>
                <w:szCs w:val="22"/>
              </w:rPr>
              <w:t>Is the TDC expected to create and maintain a database</w:t>
            </w:r>
            <w:r w:rsidR="00C40B60" w:rsidRPr="00BA693D">
              <w:rPr>
                <w:rFonts w:ascii="Arial" w:hAnsi="Arial" w:cs="Arial"/>
                <w:sz w:val="22"/>
                <w:szCs w:val="22"/>
              </w:rPr>
              <w:t>?</w:t>
            </w:r>
            <w:r w:rsidR="00C40B60" w:rsidRPr="00BA693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not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explain</w:t>
            </w:r>
            <w:proofErr w:type="spellEnd"/>
            <w:r w:rsidR="00C40B60">
              <w:rPr>
                <w:rFonts w:ascii="Arial" w:hAnsi="Arial" w:cs="Arial"/>
                <w:i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2F3360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34280D" w:rsidRPr="001A01C7" w:rsidRDefault="00C40B60" w:rsidP="002F336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trial</w:t>
            </w:r>
            <w:r w:rsidR="002F3360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management</w:t>
            </w:r>
            <w:r w:rsidR="002F336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2F3360">
              <w:rPr>
                <w:rFonts w:ascii="Arial" w:hAnsi="Arial" w:cs="Arial"/>
                <w:sz w:val="22"/>
                <w:szCs w:val="22"/>
                <w:lang w:val="nl-NL"/>
              </w:rPr>
              <w:t>required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084A6A" w:rsidRDefault="00C40B60" w:rsidP="00084A6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084A6A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084A6A">
              <w:rPr>
                <w:rFonts w:ascii="Arial" w:hAnsi="Arial" w:cs="Arial"/>
                <w:i/>
                <w:sz w:val="22"/>
                <w:szCs w:val="22"/>
              </w:rPr>
              <w:t>lo</w:t>
            </w:r>
            <w:r w:rsidR="00084A6A" w:rsidRPr="00084A6A">
              <w:rPr>
                <w:rFonts w:ascii="Arial" w:hAnsi="Arial" w:cs="Arial"/>
                <w:i/>
                <w:sz w:val="22"/>
                <w:szCs w:val="22"/>
              </w:rPr>
              <w:t>cal</w:t>
            </w:r>
            <w:r w:rsidRPr="00084A6A">
              <w:rPr>
                <w:rFonts w:ascii="Arial" w:hAnsi="Arial" w:cs="Arial"/>
                <w:i/>
                <w:sz w:val="22"/>
                <w:szCs w:val="22"/>
              </w:rPr>
              <w:t xml:space="preserve"> data</w:t>
            </w:r>
            <w:r w:rsidR="00084A6A" w:rsidRPr="00084A6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4A6A">
              <w:rPr>
                <w:rFonts w:ascii="Arial" w:hAnsi="Arial" w:cs="Arial"/>
                <w:i/>
                <w:sz w:val="22"/>
                <w:szCs w:val="22"/>
              </w:rPr>
              <w:t>management</w:t>
            </w:r>
            <w:r w:rsidR="00084A6A" w:rsidRPr="00084A6A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Pr="00084A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B60" w:rsidRPr="002F3360" w:rsidTr="00AC1E30">
        <w:tc>
          <w:tcPr>
            <w:tcW w:w="709" w:type="dxa"/>
          </w:tcPr>
          <w:p w:rsidR="00C40B60" w:rsidRPr="00084A6A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C40B60" w:rsidRPr="00153918" w:rsidRDefault="00084A6A" w:rsidP="00084A6A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="00C40B6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research nurses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needed</w:t>
            </w:r>
            <w:proofErr w:type="spellEnd"/>
            <w:r w:rsidR="00C40B60"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220F68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B44CFF" w:rsidRDefault="00C40B60" w:rsidP="00084A6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</w:t>
            </w:r>
            <w:proofErr w:type="spellStart"/>
            <w:r w:rsidR="00084A6A">
              <w:rPr>
                <w:rFonts w:ascii="Arial" w:hAnsi="Arial" w:cs="Arial"/>
                <w:sz w:val="22"/>
                <w:szCs w:val="22"/>
                <w:lang w:val="nl-NL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084A6A">
              <w:rPr>
                <w:rFonts w:ascii="Arial" w:hAnsi="Arial" w:cs="Arial"/>
                <w:i/>
                <w:sz w:val="22"/>
                <w:szCs w:val="22"/>
                <w:lang w:val="nl-NL"/>
              </w:rPr>
              <w:t>pharmacy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n</w:t>
            </w:r>
            <w:r w:rsidR="00084A6A">
              <w:rPr>
                <w:rFonts w:ascii="Arial" w:hAnsi="Arial" w:cs="Arial"/>
                <w:sz w:val="22"/>
                <w:szCs w:val="22"/>
                <w:lang w:val="nl-NL"/>
              </w:rPr>
              <w:t>eeded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2F3360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A222B9" w:rsidRDefault="00C40B60" w:rsidP="00CB378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statisti</w:t>
            </w:r>
            <w:r w:rsidR="00084A6A">
              <w:rPr>
                <w:rFonts w:ascii="Arial" w:hAnsi="Arial" w:cs="Arial"/>
                <w:i/>
                <w:sz w:val="22"/>
                <w:szCs w:val="22"/>
                <w:lang w:val="nl-NL"/>
              </w:rPr>
              <w:t>cal</w:t>
            </w:r>
            <w:proofErr w:type="spellEnd"/>
            <w:r w:rsidR="00084A6A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support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CB3780">
              <w:rPr>
                <w:rFonts w:ascii="Arial" w:hAnsi="Arial" w:cs="Arial"/>
                <w:sz w:val="22"/>
                <w:szCs w:val="22"/>
                <w:lang w:val="nl-NL"/>
              </w:rPr>
              <w:t>requir</w:t>
            </w:r>
            <w:r w:rsidR="00084A6A">
              <w:rPr>
                <w:rFonts w:ascii="Arial" w:hAnsi="Arial" w:cs="Arial"/>
                <w:sz w:val="22"/>
                <w:szCs w:val="22"/>
                <w:lang w:val="nl-NL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2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084A6A" w:rsidRDefault="00084A6A" w:rsidP="00084A6A">
            <w:pPr>
              <w:rPr>
                <w:rFonts w:ascii="Arial" w:hAnsi="Arial" w:cs="Arial"/>
                <w:sz w:val="22"/>
                <w:szCs w:val="22"/>
              </w:rPr>
            </w:pPr>
            <w:r w:rsidRPr="00084A6A">
              <w:rPr>
                <w:rFonts w:ascii="Arial" w:hAnsi="Arial" w:cs="Arial"/>
                <w:sz w:val="22"/>
                <w:szCs w:val="22"/>
              </w:rPr>
              <w:t xml:space="preserve">Are any </w:t>
            </w:r>
            <w:r w:rsidR="00C40B60" w:rsidRPr="00084A6A">
              <w:rPr>
                <w:rFonts w:ascii="Arial" w:hAnsi="Arial" w:cs="Arial"/>
                <w:i/>
                <w:sz w:val="22"/>
                <w:szCs w:val="22"/>
              </w:rPr>
              <w:t>special</w:t>
            </w:r>
            <w:r w:rsidRPr="00084A6A">
              <w:rPr>
                <w:rFonts w:ascii="Arial" w:hAnsi="Arial" w:cs="Arial"/>
                <w:i/>
                <w:sz w:val="22"/>
                <w:szCs w:val="22"/>
              </w:rPr>
              <w:t xml:space="preserve"> procedures</w:t>
            </w:r>
            <w:r w:rsidRPr="00084A6A">
              <w:rPr>
                <w:rFonts w:ascii="Arial" w:hAnsi="Arial" w:cs="Arial"/>
                <w:sz w:val="22"/>
                <w:szCs w:val="22"/>
              </w:rPr>
              <w:t xml:space="preserve"> required?</w:t>
            </w:r>
            <w:r w:rsidR="00C40B60" w:rsidRPr="00084A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A6A">
              <w:rPr>
                <w:rFonts w:ascii="Arial" w:hAnsi="Arial" w:cs="Arial"/>
                <w:i/>
              </w:rPr>
              <w:t>Such as coding and central</w:t>
            </w:r>
            <w:r w:rsidR="00C40B60" w:rsidRPr="00084A6A">
              <w:rPr>
                <w:rFonts w:ascii="Arial" w:hAnsi="Arial" w:cs="Arial"/>
                <w:i/>
              </w:rPr>
              <w:t xml:space="preserve"> review scans, PK/PD, PAT</w:t>
            </w:r>
            <w:r w:rsidRPr="00084A6A">
              <w:rPr>
                <w:rFonts w:ascii="Arial" w:hAnsi="Arial" w:cs="Arial"/>
                <w:i/>
              </w:rPr>
              <w:t xml:space="preserve"> revision, other central lab</w:t>
            </w:r>
            <w:r w:rsidR="00C40B60" w:rsidRPr="00084A6A">
              <w:rPr>
                <w:rFonts w:ascii="Arial" w:hAnsi="Arial" w:cs="Arial"/>
                <w:i/>
              </w:rPr>
              <w:t xml:space="preserve"> etc</w:t>
            </w:r>
            <w:r w:rsidRPr="00084A6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67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40B60" w:rsidRPr="0064190F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0" w:rsidRPr="00084A6A" w:rsidRDefault="00C40B60" w:rsidP="00C40B60">
      <w:pPr>
        <w:ind w:left="-567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084A6A" w:rsidTr="00AC1E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084A6A" w:rsidP="00084A6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Explanation</w:t>
            </w:r>
            <w:proofErr w:type="spellEnd"/>
            <w:r w:rsidR="00C40B60"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  <w:tr w:rsidR="00C40B60" w:rsidRPr="00084A6A" w:rsidTr="00AC1E30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3858ED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3858ED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3858ED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084A6A" w:rsidTr="00AC1E30">
        <w:tc>
          <w:tcPr>
            <w:tcW w:w="709" w:type="dxa"/>
          </w:tcPr>
          <w:p w:rsidR="00C40B60" w:rsidRPr="00AC1E30" w:rsidRDefault="00C40B60" w:rsidP="00AC1E30">
            <w:pPr>
              <w:pStyle w:val="Lijstaline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0065" w:type="dxa"/>
          </w:tcPr>
          <w:p w:rsidR="00C40B60" w:rsidRPr="003858ED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</w:rPr>
        <w:id w:val="-319504322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sz w:val="20"/>
          <w:szCs w:val="20"/>
        </w:rPr>
      </w:sdtEndPr>
      <w:sdtContent>
        <w:p w:rsidR="00C40B60" w:rsidRPr="00BA693D" w:rsidRDefault="00084A6A" w:rsidP="00C40B60">
          <w:pPr>
            <w:pStyle w:val="Lijstalinea"/>
            <w:numPr>
              <w:ilvl w:val="0"/>
              <w:numId w:val="7"/>
            </w:numPr>
            <w:tabs>
              <w:tab w:val="left" w:pos="5954"/>
            </w:tabs>
            <w:rPr>
              <w:rFonts w:ascii="Arial" w:hAnsi="Arial" w:cs="Arial"/>
              <w:b/>
              <w:sz w:val="22"/>
              <w:szCs w:val="22"/>
            </w:rPr>
          </w:pPr>
          <w:r w:rsidRPr="00BA693D">
            <w:rPr>
              <w:rFonts w:ascii="Arial" w:hAnsi="Arial" w:cs="Arial"/>
              <w:b/>
              <w:sz w:val="22"/>
              <w:szCs w:val="22"/>
            </w:rPr>
            <w:t xml:space="preserve">Will any </w:t>
          </w:r>
          <w:r w:rsidR="00BA693D">
            <w:rPr>
              <w:rFonts w:ascii="Arial" w:hAnsi="Arial" w:cs="Arial"/>
              <w:b/>
              <w:sz w:val="22"/>
              <w:szCs w:val="22"/>
            </w:rPr>
            <w:t>human tissue</w:t>
          </w:r>
          <w:r w:rsidR="00605D8B" w:rsidRPr="00BA693D">
            <w:rPr>
              <w:rFonts w:ascii="Arial" w:hAnsi="Arial" w:cs="Arial"/>
              <w:b/>
              <w:sz w:val="22"/>
              <w:szCs w:val="22"/>
            </w:rPr>
            <w:t xml:space="preserve"> be stored in a</w:t>
          </w:r>
          <w:r w:rsidR="00C40B60" w:rsidRPr="00BA693D">
            <w:rPr>
              <w:rFonts w:ascii="Arial" w:hAnsi="Arial" w:cs="Arial"/>
              <w:b/>
              <w:sz w:val="22"/>
              <w:szCs w:val="22"/>
            </w:rPr>
            <w:t xml:space="preserve"> BIOBANK?                </w:t>
          </w:r>
          <w:r w:rsidR="00605D8B" w:rsidRPr="00BA693D">
            <w:rPr>
              <w:rFonts w:ascii="Arial" w:hAnsi="Arial" w:cs="Arial"/>
              <w:b/>
              <w:sz w:val="22"/>
              <w:szCs w:val="22"/>
            </w:rPr>
            <w:tab/>
          </w:r>
          <w:r w:rsidR="00605D8B" w:rsidRPr="00BA693D">
            <w:rPr>
              <w:rFonts w:ascii="Arial" w:hAnsi="Arial" w:cs="Arial"/>
              <w:b/>
              <w:sz w:val="22"/>
              <w:szCs w:val="22"/>
            </w:rPr>
            <w:tab/>
          </w:r>
          <w:r w:rsidR="00605D8B" w:rsidRPr="00BA693D">
            <w:rPr>
              <w:rFonts w:ascii="Arial" w:hAnsi="Arial" w:cs="Arial"/>
              <w:b/>
              <w:sz w:val="22"/>
              <w:szCs w:val="22"/>
            </w:rPr>
            <w:tab/>
          </w:r>
          <w:r w:rsidR="00C40B60" w:rsidRPr="00BA693D">
            <w:rPr>
              <w:rFonts w:ascii="Arial" w:hAnsi="Arial" w:cs="Arial"/>
              <w:b/>
              <w:sz w:val="22"/>
              <w:szCs w:val="22"/>
            </w:rPr>
            <w:t xml:space="preserve">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-61228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7217" w:rsidRPr="00BA693D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="00605D8B" w:rsidRPr="00BA693D">
            <w:rPr>
              <w:rFonts w:ascii="Arial" w:hAnsi="Arial" w:cs="Arial"/>
              <w:b/>
              <w:sz w:val="22"/>
              <w:szCs w:val="22"/>
            </w:rPr>
            <w:t xml:space="preserve"> Yes</w:t>
          </w:r>
          <w:r w:rsidR="00CD7217" w:rsidRPr="00BA693D">
            <w:rPr>
              <w:rFonts w:ascii="Arial" w:hAnsi="Arial" w:cs="Arial"/>
              <w:b/>
              <w:sz w:val="22"/>
              <w:szCs w:val="22"/>
            </w:rPr>
            <w:t xml:space="preserve">      </w:t>
          </w:r>
          <w:sdt>
            <w:sdtPr>
              <w:rPr>
                <w:rFonts w:ascii="MS Gothic" w:eastAsia="MS Gothic" w:hAnsi="MS Gothic" w:cs="Arial"/>
                <w:b/>
                <w:sz w:val="22"/>
                <w:szCs w:val="22"/>
              </w:rPr>
              <w:id w:val="55357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7217" w:rsidRPr="00BA693D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  <w:r w:rsidR="00605D8B" w:rsidRPr="00BA693D">
            <w:rPr>
              <w:rFonts w:ascii="Arial" w:hAnsi="Arial" w:cs="Arial"/>
              <w:b/>
              <w:sz w:val="22"/>
              <w:szCs w:val="22"/>
            </w:rPr>
            <w:t xml:space="preserve"> No</w:t>
          </w:r>
          <w:r w:rsidR="00CD7217" w:rsidRPr="00BA693D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C40B60" w:rsidRPr="00605D8B" w:rsidRDefault="00BA693D" w:rsidP="00C40B60">
          <w:pPr>
            <w:ind w:left="-567" w:hanging="142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If so, please explain</w:t>
          </w:r>
          <w:r w:rsidR="00605D8B" w:rsidRPr="00605D8B">
            <w:rPr>
              <w:rFonts w:ascii="Arial" w:hAnsi="Arial" w:cs="Arial"/>
              <w:i/>
            </w:rPr>
            <w:t xml:space="preserve"> which </w:t>
          </w:r>
          <w:r w:rsidR="00C40B60" w:rsidRPr="00605D8B">
            <w:rPr>
              <w:rFonts w:ascii="Arial" w:hAnsi="Arial" w:cs="Arial"/>
              <w:i/>
            </w:rPr>
            <w:t>“biobank”, w</w:t>
          </w:r>
          <w:r>
            <w:rPr>
              <w:rFonts w:ascii="Arial" w:hAnsi="Arial" w:cs="Arial"/>
              <w:i/>
            </w:rPr>
            <w:t>hat tissue</w:t>
          </w:r>
          <w:r w:rsidR="00605D8B" w:rsidRPr="00605D8B">
            <w:rPr>
              <w:rFonts w:ascii="Arial" w:hAnsi="Arial" w:cs="Arial"/>
              <w:i/>
            </w:rPr>
            <w:t>, coding, duration of storage</w:t>
          </w:r>
          <w:r w:rsidR="00C40B60" w:rsidRPr="00605D8B">
            <w:rPr>
              <w:rFonts w:ascii="Arial" w:hAnsi="Arial" w:cs="Arial"/>
              <w:i/>
            </w:rPr>
            <w:t>: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605D8B" w:rsidTr="00A05D09">
        <w:tc>
          <w:tcPr>
            <w:tcW w:w="10740" w:type="dxa"/>
          </w:tcPr>
          <w:p w:rsidR="00C40B60" w:rsidRPr="003858ED" w:rsidRDefault="00C40B60" w:rsidP="00A05D09">
            <w:pPr>
              <w:rPr>
                <w:rFonts w:ascii="Arial" w:hAnsi="Arial" w:cs="Arial"/>
                <w:sz w:val="24"/>
              </w:rPr>
            </w:pPr>
          </w:p>
        </w:tc>
      </w:tr>
    </w:tbl>
    <w:p w:rsidR="00C40B60" w:rsidRPr="00605D8B" w:rsidRDefault="00C40B60" w:rsidP="00C40B60">
      <w:pPr>
        <w:pStyle w:val="Lijstalinea"/>
        <w:ind w:left="-774"/>
        <w:rPr>
          <w:rFonts w:ascii="Arial" w:hAnsi="Arial" w:cs="Arial"/>
          <w:sz w:val="22"/>
          <w:szCs w:val="22"/>
        </w:rPr>
      </w:pPr>
    </w:p>
    <w:p w:rsidR="00C40B60" w:rsidRDefault="00322F66" w:rsidP="00C40B60">
      <w:pPr>
        <w:ind w:lef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For grant-applications the grant application form of the grant provider, including protocol summary, budget proposal and (if applicable) additional funding is sufficient.</w:t>
      </w:r>
    </w:p>
    <w:p w:rsidR="00322F66" w:rsidRPr="00605D8B" w:rsidRDefault="00322F66" w:rsidP="00C40B60">
      <w:pPr>
        <w:ind w:left="-993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0" w:type="auto"/>
        <w:tblInd w:w="-567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691"/>
      </w:tblGrid>
      <w:tr w:rsidR="00C40B60" w:rsidRPr="00605D8B" w:rsidTr="00A05D09">
        <w:trPr>
          <w:trHeight w:val="359"/>
        </w:trPr>
        <w:tc>
          <w:tcPr>
            <w:tcW w:w="10691" w:type="dxa"/>
            <w:shd w:val="clear" w:color="auto" w:fill="FFC000"/>
            <w:vAlign w:val="center"/>
          </w:tcPr>
          <w:p w:rsidR="00C40B60" w:rsidRPr="00605D8B" w:rsidRDefault="00605D8B" w:rsidP="00A05D09">
            <w:pPr>
              <w:ind w:left="-142" w:firstLine="142"/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Please email the fully completed intake form to</w:t>
            </w:r>
            <w:r w:rsidR="00C40B60" w:rsidRPr="00605D8B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hyperlink r:id="rId9" w:history="1">
              <w:r w:rsidR="00C40B60" w:rsidRPr="00605D8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scicom@prinsesmaximacentrum.nl</w:t>
              </w:r>
            </w:hyperlink>
          </w:p>
          <w:p w:rsidR="00C40B60" w:rsidRPr="00605D8B" w:rsidRDefault="00605D8B" w:rsidP="00A05D09">
            <w:pPr>
              <w:ind w:left="-142" w:firstLine="142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with approval from unit head and PI(s) involved and the following documents:</w:t>
            </w:r>
          </w:p>
          <w:p w:rsidR="00C40B60" w:rsidRPr="00605D8B" w:rsidRDefault="00C40B60" w:rsidP="000766BD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8B">
              <w:rPr>
                <w:rFonts w:ascii="Arial" w:hAnsi="Arial" w:cs="Arial"/>
                <w:b/>
                <w:color w:val="002060"/>
                <w:sz w:val="22"/>
                <w:szCs w:val="22"/>
              </w:rPr>
              <w:t>Protocol, Pati</w:t>
            </w:r>
            <w:r w:rsidR="00605D8B" w:rsidRPr="00605D8B">
              <w:rPr>
                <w:rFonts w:ascii="Arial" w:hAnsi="Arial" w:cs="Arial"/>
                <w:b/>
                <w:color w:val="002060"/>
                <w:sz w:val="22"/>
                <w:szCs w:val="22"/>
              </w:rPr>
              <w:t>ent Information forms and consent declarations and Funding plan</w:t>
            </w:r>
            <w:r w:rsidR="009E2C6B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</w:p>
        </w:tc>
      </w:tr>
    </w:tbl>
    <w:p w:rsidR="00C40B60" w:rsidRPr="00605D8B" w:rsidRDefault="00C40B60" w:rsidP="00C40B60">
      <w:pPr>
        <w:ind w:left="-567"/>
        <w:rPr>
          <w:rFonts w:ascii="Arial" w:hAnsi="Arial" w:cs="Arial"/>
          <w:b/>
          <w:sz w:val="22"/>
          <w:szCs w:val="22"/>
        </w:rPr>
      </w:pPr>
    </w:p>
    <w:p w:rsidR="00671CCF" w:rsidRPr="00406A8F" w:rsidRDefault="00C40B60" w:rsidP="00406A8F">
      <w:pPr>
        <w:ind w:left="-993"/>
        <w:rPr>
          <w:rFonts w:ascii="Arial" w:hAnsi="Arial" w:cs="Arial"/>
          <w:sz w:val="22"/>
          <w:szCs w:val="22"/>
        </w:rPr>
      </w:pPr>
      <w:r w:rsidRPr="00605D8B">
        <w:rPr>
          <w:rFonts w:ascii="Arial" w:hAnsi="Arial" w:cs="Arial"/>
          <w:b/>
          <w:sz w:val="22"/>
          <w:szCs w:val="22"/>
        </w:rPr>
        <w:t>Extern</w:t>
      </w:r>
      <w:r w:rsidR="00605D8B" w:rsidRPr="00605D8B">
        <w:rPr>
          <w:rFonts w:ascii="Arial" w:hAnsi="Arial" w:cs="Arial"/>
          <w:b/>
          <w:sz w:val="22"/>
          <w:szCs w:val="22"/>
        </w:rPr>
        <w:t>al links for more information</w:t>
      </w:r>
      <w:r w:rsidRPr="00605D8B">
        <w:rPr>
          <w:rFonts w:ascii="Arial" w:hAnsi="Arial" w:cs="Arial"/>
          <w:sz w:val="22"/>
          <w:szCs w:val="22"/>
        </w:rPr>
        <w:t xml:space="preserve">: </w:t>
      </w:r>
      <w:r w:rsidRPr="00605D8B">
        <w:rPr>
          <w:rFonts w:ascii="Arial" w:hAnsi="Arial" w:cs="Arial"/>
          <w:sz w:val="22"/>
          <w:szCs w:val="22"/>
        </w:rPr>
        <w:br/>
        <w:t xml:space="preserve">      </w:t>
      </w:r>
      <w:hyperlink r:id="rId10" w:history="1">
        <w:r w:rsidRPr="00605D8B">
          <w:rPr>
            <w:rStyle w:val="Hyperlink"/>
            <w:rFonts w:ascii="Arial" w:hAnsi="Arial" w:cs="Arial"/>
            <w:b/>
            <w:sz w:val="22"/>
            <w:szCs w:val="22"/>
          </w:rPr>
          <w:t>http://www.ccmo.nl</w:t>
        </w:r>
      </w:hyperlink>
      <w:r w:rsidRPr="00605D8B">
        <w:rPr>
          <w:rStyle w:val="Hyperlink"/>
          <w:rFonts w:ascii="Arial" w:hAnsi="Arial" w:cs="Arial"/>
          <w:b/>
          <w:sz w:val="22"/>
          <w:szCs w:val="22"/>
          <w:u w:val="none"/>
        </w:rPr>
        <w:tab/>
        <w:t xml:space="preserve">       </w:t>
      </w:r>
      <w:hyperlink r:id="rId11" w:history="1">
        <w:r w:rsidRPr="00605D8B">
          <w:rPr>
            <w:rStyle w:val="Hyperlink"/>
            <w:rFonts w:ascii="Arial" w:hAnsi="Arial" w:cs="Arial"/>
            <w:b/>
            <w:sz w:val="22"/>
            <w:szCs w:val="22"/>
          </w:rPr>
          <w:t>http://www.ccmo.nl/nl/standaardonderzoeksdossier-2</w:t>
        </w:r>
      </w:hyperlink>
    </w:p>
    <w:sectPr w:rsidR="00671CCF" w:rsidRPr="00406A8F" w:rsidSect="00C40B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6" w:bottom="992" w:left="1418" w:header="567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2F" w:rsidRDefault="0063172F">
      <w:r>
        <w:separator/>
      </w:r>
    </w:p>
  </w:endnote>
  <w:endnote w:type="continuationSeparator" w:id="0">
    <w:p w:rsidR="0063172F" w:rsidRDefault="0063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92D30" w:rsidRDefault="00392D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Pr="00B31F15" w:rsidRDefault="00392D30" w:rsidP="00296492">
    <w:pPr>
      <w:pStyle w:val="Voettekst"/>
      <w:pBdr>
        <w:top w:val="single" w:sz="4" w:space="1" w:color="auto"/>
      </w:pBdr>
      <w:tabs>
        <w:tab w:val="clear" w:pos="9072"/>
        <w:tab w:val="right" w:pos="9356"/>
      </w:tabs>
      <w:ind w:left="-709" w:right="-286"/>
      <w:rPr>
        <w:rStyle w:val="Paginanummer"/>
        <w:rFonts w:ascii="Arial" w:hAnsi="Arial" w:cs="Arial"/>
        <w:sz w:val="16"/>
        <w:szCs w:val="16"/>
        <w:lang w:val="nl-NL"/>
      </w:rPr>
    </w:pPr>
    <w:r w:rsidRPr="00392D30">
      <w:rPr>
        <w:rFonts w:ascii="Arial" w:hAnsi="Arial" w:cs="Arial"/>
        <w:sz w:val="16"/>
        <w:szCs w:val="16"/>
        <w:lang w:val="nl-NL"/>
      </w:rPr>
      <w:fldChar w:fldCharType="begin"/>
    </w:r>
    <w:r w:rsidRPr="00B31F15">
      <w:rPr>
        <w:rFonts w:ascii="Arial" w:hAnsi="Arial" w:cs="Arial"/>
        <w:sz w:val="16"/>
        <w:szCs w:val="16"/>
        <w:lang w:val="nl-NL"/>
      </w:rPr>
      <w:instrText xml:space="preserve"> FILENAME </w:instrText>
    </w:r>
    <w:r w:rsidRPr="00392D30">
      <w:rPr>
        <w:rFonts w:ascii="Arial" w:hAnsi="Arial" w:cs="Arial"/>
        <w:sz w:val="16"/>
        <w:szCs w:val="16"/>
        <w:lang w:val="nl-NL"/>
      </w:rPr>
      <w:fldChar w:fldCharType="separate"/>
    </w:r>
    <w:r w:rsidR="00A222B9">
      <w:rPr>
        <w:rFonts w:ascii="Arial" w:hAnsi="Arial" w:cs="Arial"/>
        <w:noProof/>
        <w:sz w:val="16"/>
        <w:szCs w:val="16"/>
        <w:lang w:val="nl-NL"/>
      </w:rPr>
      <w:t>Intake</w:t>
    </w:r>
    <w:r w:rsidR="00605D8B">
      <w:rPr>
        <w:rFonts w:ascii="Arial" w:hAnsi="Arial" w:cs="Arial"/>
        <w:noProof/>
        <w:sz w:val="16"/>
        <w:szCs w:val="16"/>
        <w:lang w:val="nl-NL"/>
      </w:rPr>
      <w:t xml:space="preserve"> form</w:t>
    </w:r>
    <w:r w:rsidR="00AD30E1">
      <w:rPr>
        <w:rFonts w:ascii="Arial" w:hAnsi="Arial" w:cs="Arial"/>
        <w:noProof/>
        <w:sz w:val="16"/>
        <w:szCs w:val="16"/>
        <w:lang w:val="nl-NL"/>
      </w:rPr>
      <w:t xml:space="preserve"> TDC-CRC 29apr</w:t>
    </w:r>
    <w:r w:rsidR="00FB30BF">
      <w:rPr>
        <w:rFonts w:ascii="Arial" w:hAnsi="Arial" w:cs="Arial"/>
        <w:noProof/>
        <w:sz w:val="16"/>
        <w:szCs w:val="16"/>
        <w:lang w:val="nl-NL"/>
      </w:rPr>
      <w:t>20</w:t>
    </w:r>
    <w:r w:rsidRPr="00392D30">
      <w:rPr>
        <w:rFonts w:ascii="Arial" w:hAnsi="Arial" w:cs="Arial"/>
        <w:sz w:val="16"/>
        <w:szCs w:val="16"/>
        <w:lang w:val="nl-NL"/>
      </w:rPr>
      <w:fldChar w:fldCharType="end"/>
    </w:r>
    <w:r w:rsidR="00AD30E1">
      <w:rPr>
        <w:rFonts w:ascii="Arial" w:hAnsi="Arial" w:cs="Arial"/>
        <w:sz w:val="16"/>
        <w:szCs w:val="16"/>
        <w:lang w:val="nl-NL"/>
      </w:rPr>
      <w:t>20</w:t>
    </w:r>
    <w:r w:rsidRPr="00B31F15">
      <w:rPr>
        <w:rFonts w:ascii="Arial" w:hAnsi="Arial" w:cs="Arial"/>
        <w:sz w:val="16"/>
        <w:szCs w:val="16"/>
        <w:lang w:val="nl-NL"/>
      </w:rPr>
      <w:tab/>
    </w:r>
    <w:r w:rsidRPr="00B31F15">
      <w:rPr>
        <w:rFonts w:ascii="Arial" w:hAnsi="Arial" w:cs="Arial"/>
        <w:sz w:val="16"/>
        <w:szCs w:val="16"/>
        <w:lang w:val="nl-NL"/>
      </w:rPr>
      <w:tab/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945A77">
      <w:rPr>
        <w:rStyle w:val="Paginanummer"/>
        <w:rFonts w:ascii="Arial" w:hAnsi="Arial" w:cs="Arial"/>
        <w:noProof/>
        <w:sz w:val="16"/>
        <w:szCs w:val="16"/>
        <w:lang w:val="nl-NL"/>
      </w:rPr>
      <w:t>1</w:t>
    </w:r>
    <w:r>
      <w:rPr>
        <w:rStyle w:val="Paginanummer"/>
        <w:rFonts w:ascii="Arial" w:hAnsi="Arial" w:cs="Arial"/>
        <w:sz w:val="16"/>
        <w:szCs w:val="16"/>
      </w:rPr>
      <w:fldChar w:fldCharType="end"/>
    </w:r>
    <w:r w:rsidRPr="00B31F15">
      <w:rPr>
        <w:rStyle w:val="Paginanummer"/>
        <w:rFonts w:ascii="Arial" w:hAnsi="Arial" w:cs="Arial"/>
        <w:sz w:val="16"/>
        <w:szCs w:val="16"/>
        <w:lang w:val="nl-NL"/>
      </w:rPr>
      <w:t>/</w:t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945A77">
      <w:rPr>
        <w:rStyle w:val="Paginanummer"/>
        <w:rFonts w:ascii="Arial" w:hAnsi="Arial" w:cs="Arial"/>
        <w:noProof/>
        <w:sz w:val="16"/>
        <w:szCs w:val="16"/>
        <w:lang w:val="nl-NL"/>
      </w:rPr>
      <w:t>3</w:t>
    </w:r>
    <w:r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rPr>
        <w:rFonts w:ascii="Arial" w:hAnsi="Arial"/>
        <w:sz w:val="18"/>
        <w:lang w:val="en-US"/>
      </w:rPr>
    </w:pPr>
    <w:proofErr w:type="spellStart"/>
    <w:r>
      <w:rPr>
        <w:rFonts w:ascii="Arial" w:hAnsi="Arial"/>
        <w:sz w:val="18"/>
        <w:lang w:val="en-US"/>
      </w:rPr>
      <w:t>Template_Monitoring</w:t>
    </w:r>
    <w:proofErr w:type="spellEnd"/>
    <w:r>
      <w:rPr>
        <w:rFonts w:ascii="Arial" w:hAnsi="Arial"/>
        <w:sz w:val="18"/>
        <w:lang w:val="en-US"/>
      </w:rPr>
      <w:t xml:space="preserve"> Visit Report_01092005.doc</w:t>
    </w:r>
  </w:p>
  <w:p w:rsidR="00392D30" w:rsidRPr="00E0465F" w:rsidRDefault="00392D30">
    <w:pPr>
      <w:pStyle w:val="Voettekst"/>
      <w:rPr>
        <w:rFonts w:ascii="Arial" w:hAnsi="Arial"/>
        <w:sz w:val="18"/>
        <w:lang w:val="nl-NL"/>
      </w:rPr>
    </w:pPr>
    <w:r>
      <w:rPr>
        <w:rFonts w:ascii="Arial" w:hAnsi="Arial"/>
        <w:sz w:val="18"/>
        <w:lang w:val="en-US"/>
      </w:rPr>
      <w:fldChar w:fldCharType="begin"/>
    </w:r>
    <w:r w:rsidRPr="00E0465F">
      <w:rPr>
        <w:rFonts w:ascii="Arial" w:hAnsi="Arial"/>
        <w:sz w:val="18"/>
        <w:lang w:val="nl-NL"/>
      </w:rPr>
      <w:instrText xml:space="preserve"> FILENAME </w:instrText>
    </w:r>
    <w:r>
      <w:rPr>
        <w:rFonts w:ascii="Arial" w:hAnsi="Arial"/>
        <w:sz w:val="18"/>
        <w:lang w:val="en-US"/>
      </w:rPr>
      <w:fldChar w:fldCharType="separate"/>
    </w:r>
    <w:r>
      <w:rPr>
        <w:rFonts w:ascii="Arial" w:hAnsi="Arial"/>
        <w:noProof/>
        <w:sz w:val="18"/>
        <w:lang w:val="nl-NL"/>
      </w:rPr>
      <w:t>Monitoring Visit Report IVIG-studie 23juni2014</w:t>
    </w:r>
    <w:r>
      <w:rPr>
        <w:rFonts w:ascii="Arial" w:hAnsi="Arial"/>
        <w:sz w:val="18"/>
        <w:lang w:val="en-US"/>
      </w:rPr>
      <w:fldChar w:fldCharType="end"/>
    </w:r>
    <w:r w:rsidRPr="00E0465F">
      <w:rPr>
        <w:rFonts w:ascii="Arial" w:hAnsi="Arial"/>
        <w:sz w:val="18"/>
        <w:lang w:val="nl-NL"/>
      </w:rPr>
      <w:tab/>
    </w:r>
    <w:r w:rsidRPr="00E0465F">
      <w:rPr>
        <w:rFonts w:ascii="Arial" w:hAnsi="Arial"/>
        <w:sz w:val="18"/>
        <w:lang w:val="nl-NL"/>
      </w:rPr>
      <w:tab/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PAGE </w:instrText>
    </w:r>
    <w:r>
      <w:rPr>
        <w:rStyle w:val="Paginanummer"/>
      </w:rPr>
      <w:fldChar w:fldCharType="separate"/>
    </w:r>
    <w:r w:rsidRPr="00E0465F">
      <w:rPr>
        <w:rStyle w:val="Paginanummer"/>
        <w:noProof/>
        <w:lang w:val="nl-NL"/>
      </w:rPr>
      <w:t>1</w:t>
    </w:r>
    <w:r>
      <w:rPr>
        <w:rStyle w:val="Paginanummer"/>
      </w:rPr>
      <w:fldChar w:fldCharType="end"/>
    </w:r>
    <w:r w:rsidRPr="00E0465F">
      <w:rPr>
        <w:rStyle w:val="Paginanummer"/>
        <w:lang w:val="nl-NL"/>
      </w:rPr>
      <w:t>/</w:t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  <w:lang w:val="nl-NL"/>
      </w:rPr>
      <w:t>6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2F" w:rsidRDefault="0063172F">
      <w:r>
        <w:separator/>
      </w:r>
    </w:p>
  </w:footnote>
  <w:footnote w:type="continuationSeparator" w:id="0">
    <w:p w:rsidR="0063172F" w:rsidRDefault="0063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77" w:rsidRDefault="00945A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tblInd w:w="-60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04"/>
      <w:gridCol w:w="5206"/>
    </w:tblGrid>
    <w:tr w:rsidR="00392D30" w:rsidRPr="006661D1" w:rsidTr="00A706E9">
      <w:tc>
        <w:tcPr>
          <w:tcW w:w="5104" w:type="dxa"/>
          <w:shd w:val="clear" w:color="auto" w:fill="auto"/>
        </w:tcPr>
        <w:p w:rsidR="00392D30" w:rsidRPr="001879CD" w:rsidRDefault="00FA4F78" w:rsidP="001879CD">
          <w:pPr>
            <w:pStyle w:val="Koptekst"/>
            <w:tabs>
              <w:tab w:val="clear" w:pos="4536"/>
              <w:tab w:val="clear" w:pos="9072"/>
              <w:tab w:val="right" w:pos="4389"/>
            </w:tabs>
            <w:rPr>
              <w:color w:val="0000FF"/>
              <w:sz w:val="56"/>
              <w:szCs w:val="56"/>
            </w:rPr>
          </w:pPr>
          <w:r>
            <w:rPr>
              <w:noProof/>
              <w:color w:val="0000FF"/>
              <w:sz w:val="56"/>
              <w:szCs w:val="56"/>
              <w:lang w:val="nl-NL"/>
            </w:rPr>
            <w:drawing>
              <wp:inline distT="0" distB="0" distL="0" distR="0" wp14:anchorId="450B40DA" wp14:editId="5BC3D7EA">
                <wp:extent cx="1717462" cy="852985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516" cy="85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</w:tcPr>
        <w:p w:rsidR="00392D30" w:rsidRDefault="00392D30" w:rsidP="00A706E9">
          <w:pPr>
            <w:jc w:val="right"/>
            <w:rPr>
              <w:rFonts w:ascii="Arial" w:hAnsi="Arial" w:cs="Arial"/>
              <w:b/>
              <w:color w:val="0000B8"/>
              <w:sz w:val="28"/>
              <w:szCs w:val="28"/>
            </w:rPr>
          </w:pPr>
        </w:p>
        <w:p w:rsidR="00616484" w:rsidRDefault="009C4643" w:rsidP="00616484">
          <w:pPr>
            <w:jc w:val="right"/>
            <w:rPr>
              <w:rFonts w:ascii="Arial" w:hAnsi="Arial" w:cs="Arial"/>
              <w:b/>
              <w:color w:val="DEA900"/>
              <w:sz w:val="28"/>
              <w:szCs w:val="28"/>
            </w:rPr>
          </w:pPr>
          <w:r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>Intake</w:t>
          </w:r>
          <w:r w:rsidR="00616484"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 form for new trial</w:t>
          </w:r>
        </w:p>
        <w:p w:rsidR="00392D30" w:rsidRPr="00616484" w:rsidRDefault="00616484" w:rsidP="00616484">
          <w:pPr>
            <w:jc w:val="right"/>
            <w:rPr>
              <w:rFonts w:ascii="Arial" w:hAnsi="Arial" w:cs="Arial"/>
              <w:b/>
              <w:color w:val="DEA900"/>
              <w:sz w:val="28"/>
              <w:szCs w:val="28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Trial and Data </w:t>
          </w:r>
          <w:proofErr w:type="spellStart"/>
          <w:r>
            <w:rPr>
              <w:rFonts w:ascii="Arial" w:hAnsi="Arial" w:cs="Arial"/>
              <w:b/>
              <w:color w:val="DEA900"/>
              <w:sz w:val="28"/>
              <w:szCs w:val="28"/>
            </w:rPr>
            <w:t>Center</w:t>
          </w:r>
          <w:proofErr w:type="spellEnd"/>
          <w:r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 and</w:t>
          </w:r>
          <w:r w:rsidR="00591682"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     </w:t>
          </w:r>
          <w:r w:rsidR="00433274"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 </w:t>
          </w:r>
          <w:r w:rsidR="00591682"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 xml:space="preserve">    </w:t>
          </w:r>
          <w:r w:rsidR="009C4643" w:rsidRPr="00616484">
            <w:rPr>
              <w:rFonts w:ascii="Arial" w:hAnsi="Arial" w:cs="Arial"/>
              <w:b/>
              <w:color w:val="DEA900"/>
              <w:sz w:val="28"/>
              <w:szCs w:val="28"/>
            </w:rPr>
            <w:t>Clinical Research Committee</w:t>
          </w:r>
        </w:p>
      </w:tc>
    </w:tr>
  </w:tbl>
  <w:p w:rsidR="00392D30" w:rsidRPr="00616484" w:rsidRDefault="00392D30" w:rsidP="000F7B6D">
    <w:pPr>
      <w:pStyle w:val="Koptekst"/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77" w:rsidRDefault="00945A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A8"/>
    <w:multiLevelType w:val="hybridMultilevel"/>
    <w:tmpl w:val="AB9E7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6B2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E6855"/>
    <w:multiLevelType w:val="hybridMultilevel"/>
    <w:tmpl w:val="2C0406F2"/>
    <w:lvl w:ilvl="0" w:tplc="97D4058C">
      <w:start w:val="3"/>
      <w:numFmt w:val="bullet"/>
      <w:lvlText w:val=""/>
      <w:lvlJc w:val="left"/>
      <w:pPr>
        <w:ind w:left="-633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2016350A"/>
    <w:multiLevelType w:val="hybridMultilevel"/>
    <w:tmpl w:val="33C4384E"/>
    <w:lvl w:ilvl="0" w:tplc="8FA2CB8C">
      <w:start w:val="1"/>
      <w:numFmt w:val="decimal"/>
      <w:lvlText w:val="%1."/>
      <w:lvlJc w:val="left"/>
      <w:pPr>
        <w:ind w:left="-63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2350B05"/>
    <w:multiLevelType w:val="hybridMultilevel"/>
    <w:tmpl w:val="07BE5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1E5D"/>
    <w:multiLevelType w:val="hybridMultilevel"/>
    <w:tmpl w:val="B99E6178"/>
    <w:lvl w:ilvl="0" w:tplc="CD82879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2513"/>
    <w:multiLevelType w:val="hybridMultilevel"/>
    <w:tmpl w:val="95CE762A"/>
    <w:lvl w:ilvl="0" w:tplc="7918273C">
      <w:start w:val="3"/>
      <w:numFmt w:val="decimal"/>
      <w:lvlText w:val="%1."/>
      <w:lvlJc w:val="left"/>
      <w:pPr>
        <w:ind w:left="-774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9BD51D3"/>
    <w:multiLevelType w:val="hybridMultilevel"/>
    <w:tmpl w:val="8A127F24"/>
    <w:lvl w:ilvl="0" w:tplc="B6FEBD52">
      <w:start w:val="1"/>
      <w:numFmt w:val="bullet"/>
      <w:lvlText w:val=""/>
      <w:lvlJc w:val="left"/>
      <w:pPr>
        <w:ind w:left="153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1214A"/>
    <w:multiLevelType w:val="hybridMultilevel"/>
    <w:tmpl w:val="F6CC8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06BD"/>
    <w:multiLevelType w:val="hybridMultilevel"/>
    <w:tmpl w:val="2C0ACF80"/>
    <w:lvl w:ilvl="0" w:tplc="F82AFB0C">
      <w:start w:val="15"/>
      <w:numFmt w:val="decimal"/>
      <w:lvlText w:val="%1."/>
      <w:lvlJc w:val="left"/>
      <w:pPr>
        <w:ind w:left="-77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5E5C"/>
    <w:multiLevelType w:val="hybridMultilevel"/>
    <w:tmpl w:val="D1EA878A"/>
    <w:lvl w:ilvl="0" w:tplc="508EBFC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67147FA"/>
    <w:multiLevelType w:val="hybridMultilevel"/>
    <w:tmpl w:val="D1B0C3AC"/>
    <w:lvl w:ilvl="0" w:tplc="3BE2B6D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7025E"/>
    <w:multiLevelType w:val="hybridMultilevel"/>
    <w:tmpl w:val="A9F46EB0"/>
    <w:lvl w:ilvl="0" w:tplc="B2A04BEA">
      <w:start w:val="1"/>
      <w:numFmt w:val="decimal"/>
      <w:lvlText w:val="%1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716B755F"/>
    <w:multiLevelType w:val="hybridMultilevel"/>
    <w:tmpl w:val="07BE5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C2C6C"/>
    <w:multiLevelType w:val="multilevel"/>
    <w:tmpl w:val="D05CD63E"/>
    <w:lvl w:ilvl="0">
      <w:start w:val="1"/>
      <w:numFmt w:val="decimal"/>
      <w:lvlText w:val="%1.0"/>
      <w:lvlJc w:val="left"/>
      <w:pPr>
        <w:ind w:left="-714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-5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491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8" w:hanging="1800"/>
      </w:pPr>
      <w:rPr>
        <w:rFonts w:hint="default"/>
        <w:b/>
        <w:color w:val="000000" w:themeColor="text1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7"/>
    <w:rsid w:val="00010DA3"/>
    <w:rsid w:val="00012FF7"/>
    <w:rsid w:val="000140EA"/>
    <w:rsid w:val="000155D7"/>
    <w:rsid w:val="00017FBE"/>
    <w:rsid w:val="00020D72"/>
    <w:rsid w:val="000270CF"/>
    <w:rsid w:val="00030E71"/>
    <w:rsid w:val="00036F93"/>
    <w:rsid w:val="0003771E"/>
    <w:rsid w:val="000533AE"/>
    <w:rsid w:val="000547D3"/>
    <w:rsid w:val="0005712C"/>
    <w:rsid w:val="00057FFA"/>
    <w:rsid w:val="00066180"/>
    <w:rsid w:val="000716B1"/>
    <w:rsid w:val="00071E2A"/>
    <w:rsid w:val="000766BD"/>
    <w:rsid w:val="00081CA5"/>
    <w:rsid w:val="00083068"/>
    <w:rsid w:val="00084A6A"/>
    <w:rsid w:val="000869D1"/>
    <w:rsid w:val="00091382"/>
    <w:rsid w:val="00094AED"/>
    <w:rsid w:val="0009704F"/>
    <w:rsid w:val="00097752"/>
    <w:rsid w:val="000A263F"/>
    <w:rsid w:val="000A4333"/>
    <w:rsid w:val="000B3482"/>
    <w:rsid w:val="000C434E"/>
    <w:rsid w:val="000D16B8"/>
    <w:rsid w:val="000D697F"/>
    <w:rsid w:val="000D6EEB"/>
    <w:rsid w:val="000E3ADD"/>
    <w:rsid w:val="000E52C2"/>
    <w:rsid w:val="000E5B66"/>
    <w:rsid w:val="000E7962"/>
    <w:rsid w:val="000F7B6D"/>
    <w:rsid w:val="00106F52"/>
    <w:rsid w:val="00111597"/>
    <w:rsid w:val="00113F8E"/>
    <w:rsid w:val="00114703"/>
    <w:rsid w:val="00125BF6"/>
    <w:rsid w:val="001319E5"/>
    <w:rsid w:val="00137FF5"/>
    <w:rsid w:val="00140621"/>
    <w:rsid w:val="00144406"/>
    <w:rsid w:val="00147BC4"/>
    <w:rsid w:val="00147F92"/>
    <w:rsid w:val="00153918"/>
    <w:rsid w:val="00156DE8"/>
    <w:rsid w:val="00162315"/>
    <w:rsid w:val="0016729D"/>
    <w:rsid w:val="00170A4F"/>
    <w:rsid w:val="001716A2"/>
    <w:rsid w:val="00172805"/>
    <w:rsid w:val="00175BDC"/>
    <w:rsid w:val="001806E9"/>
    <w:rsid w:val="00182F04"/>
    <w:rsid w:val="001877F5"/>
    <w:rsid w:val="001879CD"/>
    <w:rsid w:val="00192529"/>
    <w:rsid w:val="001A01C7"/>
    <w:rsid w:val="001A4AA0"/>
    <w:rsid w:val="001B0AD6"/>
    <w:rsid w:val="001B2139"/>
    <w:rsid w:val="001B2267"/>
    <w:rsid w:val="001B6B27"/>
    <w:rsid w:val="001C14A9"/>
    <w:rsid w:val="001C4AD1"/>
    <w:rsid w:val="001C4F7A"/>
    <w:rsid w:val="001C529F"/>
    <w:rsid w:val="001C77A4"/>
    <w:rsid w:val="001D05D5"/>
    <w:rsid w:val="001E7864"/>
    <w:rsid w:val="001F32A0"/>
    <w:rsid w:val="001F35E3"/>
    <w:rsid w:val="001F6EFC"/>
    <w:rsid w:val="00201E9F"/>
    <w:rsid w:val="002032BB"/>
    <w:rsid w:val="00203C75"/>
    <w:rsid w:val="00203F8F"/>
    <w:rsid w:val="00204590"/>
    <w:rsid w:val="00210933"/>
    <w:rsid w:val="0021417B"/>
    <w:rsid w:val="00215490"/>
    <w:rsid w:val="0021763C"/>
    <w:rsid w:val="002203C3"/>
    <w:rsid w:val="00220F68"/>
    <w:rsid w:val="002225E8"/>
    <w:rsid w:val="00222FDF"/>
    <w:rsid w:val="00233481"/>
    <w:rsid w:val="00235103"/>
    <w:rsid w:val="00235282"/>
    <w:rsid w:val="002356A8"/>
    <w:rsid w:val="00237272"/>
    <w:rsid w:val="0024245F"/>
    <w:rsid w:val="00250E61"/>
    <w:rsid w:val="00252FCC"/>
    <w:rsid w:val="00260219"/>
    <w:rsid w:val="00260432"/>
    <w:rsid w:val="002654D6"/>
    <w:rsid w:val="00272E29"/>
    <w:rsid w:val="00273520"/>
    <w:rsid w:val="00282A0B"/>
    <w:rsid w:val="00282F69"/>
    <w:rsid w:val="00291C53"/>
    <w:rsid w:val="00296492"/>
    <w:rsid w:val="0029661A"/>
    <w:rsid w:val="002A2610"/>
    <w:rsid w:val="002A44B2"/>
    <w:rsid w:val="002B4B6D"/>
    <w:rsid w:val="002B56ED"/>
    <w:rsid w:val="002B654C"/>
    <w:rsid w:val="002C0EC9"/>
    <w:rsid w:val="002C3739"/>
    <w:rsid w:val="002C67BE"/>
    <w:rsid w:val="002D1128"/>
    <w:rsid w:val="002E2FBA"/>
    <w:rsid w:val="002E67DD"/>
    <w:rsid w:val="002F3360"/>
    <w:rsid w:val="002F5EEC"/>
    <w:rsid w:val="00302787"/>
    <w:rsid w:val="003043C6"/>
    <w:rsid w:val="003113E2"/>
    <w:rsid w:val="003129E5"/>
    <w:rsid w:val="00312EB3"/>
    <w:rsid w:val="003145B8"/>
    <w:rsid w:val="003206BF"/>
    <w:rsid w:val="003217EE"/>
    <w:rsid w:val="00321C71"/>
    <w:rsid w:val="00321E20"/>
    <w:rsid w:val="00322394"/>
    <w:rsid w:val="00322F66"/>
    <w:rsid w:val="00325094"/>
    <w:rsid w:val="0033317A"/>
    <w:rsid w:val="00334559"/>
    <w:rsid w:val="00336904"/>
    <w:rsid w:val="00337F1D"/>
    <w:rsid w:val="0034280D"/>
    <w:rsid w:val="00342AD6"/>
    <w:rsid w:val="003458A4"/>
    <w:rsid w:val="00346AE2"/>
    <w:rsid w:val="0034700B"/>
    <w:rsid w:val="0035084C"/>
    <w:rsid w:val="00360FE5"/>
    <w:rsid w:val="003612C0"/>
    <w:rsid w:val="003621BE"/>
    <w:rsid w:val="003643DF"/>
    <w:rsid w:val="00367AC0"/>
    <w:rsid w:val="0037448D"/>
    <w:rsid w:val="00380A9E"/>
    <w:rsid w:val="003858ED"/>
    <w:rsid w:val="00385C18"/>
    <w:rsid w:val="0038654E"/>
    <w:rsid w:val="003900A6"/>
    <w:rsid w:val="0039061B"/>
    <w:rsid w:val="003924BF"/>
    <w:rsid w:val="00392601"/>
    <w:rsid w:val="00392D30"/>
    <w:rsid w:val="003960FE"/>
    <w:rsid w:val="003A2862"/>
    <w:rsid w:val="003A42D0"/>
    <w:rsid w:val="003A6C02"/>
    <w:rsid w:val="003A7411"/>
    <w:rsid w:val="003A7B00"/>
    <w:rsid w:val="003B5609"/>
    <w:rsid w:val="003B5D53"/>
    <w:rsid w:val="003D01AA"/>
    <w:rsid w:val="003D2085"/>
    <w:rsid w:val="003E673D"/>
    <w:rsid w:val="003F3A2F"/>
    <w:rsid w:val="003F3E73"/>
    <w:rsid w:val="00401AC3"/>
    <w:rsid w:val="00404434"/>
    <w:rsid w:val="0040482F"/>
    <w:rsid w:val="00404F44"/>
    <w:rsid w:val="00406A8F"/>
    <w:rsid w:val="00407317"/>
    <w:rsid w:val="0041730A"/>
    <w:rsid w:val="0041764E"/>
    <w:rsid w:val="00420D17"/>
    <w:rsid w:val="004312DC"/>
    <w:rsid w:val="00433274"/>
    <w:rsid w:val="004516AC"/>
    <w:rsid w:val="00455F7A"/>
    <w:rsid w:val="004621BF"/>
    <w:rsid w:val="00462713"/>
    <w:rsid w:val="0046310C"/>
    <w:rsid w:val="004652AA"/>
    <w:rsid w:val="00465575"/>
    <w:rsid w:val="00470A77"/>
    <w:rsid w:val="00472A91"/>
    <w:rsid w:val="00476A69"/>
    <w:rsid w:val="004776D4"/>
    <w:rsid w:val="004834B1"/>
    <w:rsid w:val="004846BD"/>
    <w:rsid w:val="00487AD6"/>
    <w:rsid w:val="00490292"/>
    <w:rsid w:val="004957A5"/>
    <w:rsid w:val="004B5729"/>
    <w:rsid w:val="004C2D64"/>
    <w:rsid w:val="004C4D60"/>
    <w:rsid w:val="004C55D0"/>
    <w:rsid w:val="004D1628"/>
    <w:rsid w:val="004D4E61"/>
    <w:rsid w:val="004D63BA"/>
    <w:rsid w:val="004E0184"/>
    <w:rsid w:val="004E0666"/>
    <w:rsid w:val="004E56B0"/>
    <w:rsid w:val="004E5F13"/>
    <w:rsid w:val="004F0B3C"/>
    <w:rsid w:val="004F3A23"/>
    <w:rsid w:val="004F52B6"/>
    <w:rsid w:val="005062D4"/>
    <w:rsid w:val="00510428"/>
    <w:rsid w:val="0051260C"/>
    <w:rsid w:val="0051399C"/>
    <w:rsid w:val="00514A07"/>
    <w:rsid w:val="00521968"/>
    <w:rsid w:val="00522C07"/>
    <w:rsid w:val="0052697F"/>
    <w:rsid w:val="005327D5"/>
    <w:rsid w:val="00533075"/>
    <w:rsid w:val="00533885"/>
    <w:rsid w:val="00540168"/>
    <w:rsid w:val="00540486"/>
    <w:rsid w:val="005432A5"/>
    <w:rsid w:val="00544312"/>
    <w:rsid w:val="00547DF1"/>
    <w:rsid w:val="005525D7"/>
    <w:rsid w:val="00554B78"/>
    <w:rsid w:val="0056050B"/>
    <w:rsid w:val="00560D0D"/>
    <w:rsid w:val="0056265E"/>
    <w:rsid w:val="005626ED"/>
    <w:rsid w:val="005647DC"/>
    <w:rsid w:val="00570213"/>
    <w:rsid w:val="0057384A"/>
    <w:rsid w:val="005741F0"/>
    <w:rsid w:val="005832E0"/>
    <w:rsid w:val="00584777"/>
    <w:rsid w:val="005853F8"/>
    <w:rsid w:val="00587006"/>
    <w:rsid w:val="005914E5"/>
    <w:rsid w:val="00591682"/>
    <w:rsid w:val="005A2D99"/>
    <w:rsid w:val="005A447E"/>
    <w:rsid w:val="005A73B4"/>
    <w:rsid w:val="005A7FE3"/>
    <w:rsid w:val="005B4698"/>
    <w:rsid w:val="005C07B0"/>
    <w:rsid w:val="005C19B7"/>
    <w:rsid w:val="005C1B5A"/>
    <w:rsid w:val="005C393F"/>
    <w:rsid w:val="005C5920"/>
    <w:rsid w:val="005D01C9"/>
    <w:rsid w:val="005D0880"/>
    <w:rsid w:val="005E1798"/>
    <w:rsid w:val="005E1FDC"/>
    <w:rsid w:val="005E3397"/>
    <w:rsid w:val="005E397B"/>
    <w:rsid w:val="005F425A"/>
    <w:rsid w:val="006059EE"/>
    <w:rsid w:val="00605D8B"/>
    <w:rsid w:val="00616484"/>
    <w:rsid w:val="00616746"/>
    <w:rsid w:val="00617D79"/>
    <w:rsid w:val="0062268C"/>
    <w:rsid w:val="006247AE"/>
    <w:rsid w:val="00624B5B"/>
    <w:rsid w:val="0063172F"/>
    <w:rsid w:val="0063497F"/>
    <w:rsid w:val="0063786B"/>
    <w:rsid w:val="0064135F"/>
    <w:rsid w:val="0064190F"/>
    <w:rsid w:val="00643B57"/>
    <w:rsid w:val="00655644"/>
    <w:rsid w:val="006661D1"/>
    <w:rsid w:val="00671CCF"/>
    <w:rsid w:val="00674569"/>
    <w:rsid w:val="0067520E"/>
    <w:rsid w:val="00675524"/>
    <w:rsid w:val="00683CFF"/>
    <w:rsid w:val="00687704"/>
    <w:rsid w:val="006A2C56"/>
    <w:rsid w:val="006A546E"/>
    <w:rsid w:val="006B2DE3"/>
    <w:rsid w:val="006B40B0"/>
    <w:rsid w:val="006B4556"/>
    <w:rsid w:val="006C48D3"/>
    <w:rsid w:val="006C4E04"/>
    <w:rsid w:val="006D0738"/>
    <w:rsid w:val="006E024F"/>
    <w:rsid w:val="006E054C"/>
    <w:rsid w:val="006E1D70"/>
    <w:rsid w:val="006E315C"/>
    <w:rsid w:val="006E47D8"/>
    <w:rsid w:val="006E5224"/>
    <w:rsid w:val="0070059B"/>
    <w:rsid w:val="00700AC3"/>
    <w:rsid w:val="00703337"/>
    <w:rsid w:val="0070362A"/>
    <w:rsid w:val="007057B9"/>
    <w:rsid w:val="007070A4"/>
    <w:rsid w:val="00707C84"/>
    <w:rsid w:val="0071335B"/>
    <w:rsid w:val="00717B00"/>
    <w:rsid w:val="0072619A"/>
    <w:rsid w:val="00727E49"/>
    <w:rsid w:val="00730844"/>
    <w:rsid w:val="00730B17"/>
    <w:rsid w:val="007331C8"/>
    <w:rsid w:val="00733D27"/>
    <w:rsid w:val="007351A9"/>
    <w:rsid w:val="00735491"/>
    <w:rsid w:val="0073573A"/>
    <w:rsid w:val="00737229"/>
    <w:rsid w:val="00745D0C"/>
    <w:rsid w:val="007549CD"/>
    <w:rsid w:val="00762C60"/>
    <w:rsid w:val="007639CB"/>
    <w:rsid w:val="0076583A"/>
    <w:rsid w:val="00784D21"/>
    <w:rsid w:val="0078792C"/>
    <w:rsid w:val="00793D12"/>
    <w:rsid w:val="0079783C"/>
    <w:rsid w:val="007A0E2F"/>
    <w:rsid w:val="007A1B10"/>
    <w:rsid w:val="007A3292"/>
    <w:rsid w:val="007A5965"/>
    <w:rsid w:val="007B62A4"/>
    <w:rsid w:val="007B6D90"/>
    <w:rsid w:val="007B7F38"/>
    <w:rsid w:val="007C0E31"/>
    <w:rsid w:val="007D33C8"/>
    <w:rsid w:val="007D6CCD"/>
    <w:rsid w:val="007E141C"/>
    <w:rsid w:val="007E2075"/>
    <w:rsid w:val="007E2E4C"/>
    <w:rsid w:val="007E7E19"/>
    <w:rsid w:val="007F21CE"/>
    <w:rsid w:val="007F259D"/>
    <w:rsid w:val="007F4D57"/>
    <w:rsid w:val="00800027"/>
    <w:rsid w:val="008044FE"/>
    <w:rsid w:val="00810C1E"/>
    <w:rsid w:val="0081113C"/>
    <w:rsid w:val="00814F3C"/>
    <w:rsid w:val="008165FD"/>
    <w:rsid w:val="00821176"/>
    <w:rsid w:val="00821BE7"/>
    <w:rsid w:val="008223F3"/>
    <w:rsid w:val="00823AD1"/>
    <w:rsid w:val="00824979"/>
    <w:rsid w:val="00827383"/>
    <w:rsid w:val="00827B06"/>
    <w:rsid w:val="00835A7E"/>
    <w:rsid w:val="00841295"/>
    <w:rsid w:val="00845870"/>
    <w:rsid w:val="0084638E"/>
    <w:rsid w:val="00846AA4"/>
    <w:rsid w:val="0085488D"/>
    <w:rsid w:val="008575E9"/>
    <w:rsid w:val="00860DB2"/>
    <w:rsid w:val="00864A35"/>
    <w:rsid w:val="00867407"/>
    <w:rsid w:val="00873DFB"/>
    <w:rsid w:val="00874D91"/>
    <w:rsid w:val="00877129"/>
    <w:rsid w:val="00881174"/>
    <w:rsid w:val="00882664"/>
    <w:rsid w:val="008867BE"/>
    <w:rsid w:val="00896832"/>
    <w:rsid w:val="00897D25"/>
    <w:rsid w:val="008A297D"/>
    <w:rsid w:val="008A3700"/>
    <w:rsid w:val="008A517E"/>
    <w:rsid w:val="008A62E6"/>
    <w:rsid w:val="008C616A"/>
    <w:rsid w:val="008C7D81"/>
    <w:rsid w:val="008F496A"/>
    <w:rsid w:val="009015CF"/>
    <w:rsid w:val="00904DAA"/>
    <w:rsid w:val="009112E2"/>
    <w:rsid w:val="00912B7D"/>
    <w:rsid w:val="0091300D"/>
    <w:rsid w:val="00920405"/>
    <w:rsid w:val="009238BC"/>
    <w:rsid w:val="00932174"/>
    <w:rsid w:val="00934D76"/>
    <w:rsid w:val="00941615"/>
    <w:rsid w:val="00941773"/>
    <w:rsid w:val="00943D2F"/>
    <w:rsid w:val="00943DA9"/>
    <w:rsid w:val="00944E69"/>
    <w:rsid w:val="00945A77"/>
    <w:rsid w:val="0094683F"/>
    <w:rsid w:val="00954E68"/>
    <w:rsid w:val="009619B1"/>
    <w:rsid w:val="00964484"/>
    <w:rsid w:val="00966218"/>
    <w:rsid w:val="00971DBD"/>
    <w:rsid w:val="00973CE0"/>
    <w:rsid w:val="00974146"/>
    <w:rsid w:val="00981313"/>
    <w:rsid w:val="0098443C"/>
    <w:rsid w:val="00985A70"/>
    <w:rsid w:val="00994E97"/>
    <w:rsid w:val="00997DCD"/>
    <w:rsid w:val="009A16D4"/>
    <w:rsid w:val="009A738E"/>
    <w:rsid w:val="009B4853"/>
    <w:rsid w:val="009B6AD4"/>
    <w:rsid w:val="009B6DB9"/>
    <w:rsid w:val="009B7177"/>
    <w:rsid w:val="009C0EFB"/>
    <w:rsid w:val="009C211F"/>
    <w:rsid w:val="009C4643"/>
    <w:rsid w:val="009C67A0"/>
    <w:rsid w:val="009D1505"/>
    <w:rsid w:val="009D2547"/>
    <w:rsid w:val="009E2C6B"/>
    <w:rsid w:val="009E669B"/>
    <w:rsid w:val="009E72D2"/>
    <w:rsid w:val="009F44F8"/>
    <w:rsid w:val="009F5519"/>
    <w:rsid w:val="009F690F"/>
    <w:rsid w:val="009F6AB5"/>
    <w:rsid w:val="00A00AC5"/>
    <w:rsid w:val="00A02F23"/>
    <w:rsid w:val="00A04199"/>
    <w:rsid w:val="00A0793A"/>
    <w:rsid w:val="00A15713"/>
    <w:rsid w:val="00A159D2"/>
    <w:rsid w:val="00A222B9"/>
    <w:rsid w:val="00A312DD"/>
    <w:rsid w:val="00A321EA"/>
    <w:rsid w:val="00A32CF7"/>
    <w:rsid w:val="00A3586E"/>
    <w:rsid w:val="00A3796D"/>
    <w:rsid w:val="00A429FB"/>
    <w:rsid w:val="00A42F20"/>
    <w:rsid w:val="00A4317B"/>
    <w:rsid w:val="00A46256"/>
    <w:rsid w:val="00A5058E"/>
    <w:rsid w:val="00A517F3"/>
    <w:rsid w:val="00A5671A"/>
    <w:rsid w:val="00A6268D"/>
    <w:rsid w:val="00A64231"/>
    <w:rsid w:val="00A6503F"/>
    <w:rsid w:val="00A7022F"/>
    <w:rsid w:val="00A70684"/>
    <w:rsid w:val="00A706E9"/>
    <w:rsid w:val="00A74506"/>
    <w:rsid w:val="00A7680F"/>
    <w:rsid w:val="00A81603"/>
    <w:rsid w:val="00A82224"/>
    <w:rsid w:val="00A84689"/>
    <w:rsid w:val="00A852C0"/>
    <w:rsid w:val="00A87266"/>
    <w:rsid w:val="00A87942"/>
    <w:rsid w:val="00A92E70"/>
    <w:rsid w:val="00A96E15"/>
    <w:rsid w:val="00AA0CE5"/>
    <w:rsid w:val="00AA4CD0"/>
    <w:rsid w:val="00AA4FB8"/>
    <w:rsid w:val="00AA617F"/>
    <w:rsid w:val="00AA61AC"/>
    <w:rsid w:val="00AA729B"/>
    <w:rsid w:val="00AA76F2"/>
    <w:rsid w:val="00AB0397"/>
    <w:rsid w:val="00AB063F"/>
    <w:rsid w:val="00AB44E6"/>
    <w:rsid w:val="00AC1E30"/>
    <w:rsid w:val="00AC3796"/>
    <w:rsid w:val="00AC686C"/>
    <w:rsid w:val="00AD0364"/>
    <w:rsid w:val="00AD30E1"/>
    <w:rsid w:val="00AD4B3B"/>
    <w:rsid w:val="00AE0776"/>
    <w:rsid w:val="00AE2BDA"/>
    <w:rsid w:val="00AE5519"/>
    <w:rsid w:val="00AF2BAC"/>
    <w:rsid w:val="00AF74AB"/>
    <w:rsid w:val="00B05822"/>
    <w:rsid w:val="00B10F55"/>
    <w:rsid w:val="00B13A73"/>
    <w:rsid w:val="00B22EB2"/>
    <w:rsid w:val="00B278A5"/>
    <w:rsid w:val="00B31F15"/>
    <w:rsid w:val="00B34309"/>
    <w:rsid w:val="00B42703"/>
    <w:rsid w:val="00B42A4D"/>
    <w:rsid w:val="00B435EC"/>
    <w:rsid w:val="00B44CFF"/>
    <w:rsid w:val="00B51BE1"/>
    <w:rsid w:val="00B54BAE"/>
    <w:rsid w:val="00B62559"/>
    <w:rsid w:val="00B65DBA"/>
    <w:rsid w:val="00B65F75"/>
    <w:rsid w:val="00B72F5D"/>
    <w:rsid w:val="00B756A6"/>
    <w:rsid w:val="00B75B7F"/>
    <w:rsid w:val="00B75D84"/>
    <w:rsid w:val="00B9393C"/>
    <w:rsid w:val="00B978C8"/>
    <w:rsid w:val="00BA030C"/>
    <w:rsid w:val="00BA5655"/>
    <w:rsid w:val="00BA693D"/>
    <w:rsid w:val="00BB0B50"/>
    <w:rsid w:val="00BB30CE"/>
    <w:rsid w:val="00BB4237"/>
    <w:rsid w:val="00BC0374"/>
    <w:rsid w:val="00BC1839"/>
    <w:rsid w:val="00BE001D"/>
    <w:rsid w:val="00BE2E52"/>
    <w:rsid w:val="00BE5210"/>
    <w:rsid w:val="00BE68C0"/>
    <w:rsid w:val="00BF0CD7"/>
    <w:rsid w:val="00C00286"/>
    <w:rsid w:val="00C0269B"/>
    <w:rsid w:val="00C0368A"/>
    <w:rsid w:val="00C070C4"/>
    <w:rsid w:val="00C14D82"/>
    <w:rsid w:val="00C1512F"/>
    <w:rsid w:val="00C15F33"/>
    <w:rsid w:val="00C16576"/>
    <w:rsid w:val="00C1674D"/>
    <w:rsid w:val="00C20B16"/>
    <w:rsid w:val="00C214B9"/>
    <w:rsid w:val="00C23ADF"/>
    <w:rsid w:val="00C246DF"/>
    <w:rsid w:val="00C3108E"/>
    <w:rsid w:val="00C323D5"/>
    <w:rsid w:val="00C34427"/>
    <w:rsid w:val="00C40B60"/>
    <w:rsid w:val="00C410BC"/>
    <w:rsid w:val="00C45A7C"/>
    <w:rsid w:val="00C524C5"/>
    <w:rsid w:val="00C60FA5"/>
    <w:rsid w:val="00C61E7A"/>
    <w:rsid w:val="00C62B72"/>
    <w:rsid w:val="00C63094"/>
    <w:rsid w:val="00C66B42"/>
    <w:rsid w:val="00C7390C"/>
    <w:rsid w:val="00C77325"/>
    <w:rsid w:val="00C81200"/>
    <w:rsid w:val="00C875AF"/>
    <w:rsid w:val="00C912AA"/>
    <w:rsid w:val="00C93639"/>
    <w:rsid w:val="00C949F4"/>
    <w:rsid w:val="00CA1453"/>
    <w:rsid w:val="00CA581D"/>
    <w:rsid w:val="00CA6B5B"/>
    <w:rsid w:val="00CA6DEB"/>
    <w:rsid w:val="00CB0D5B"/>
    <w:rsid w:val="00CB3780"/>
    <w:rsid w:val="00CD1E83"/>
    <w:rsid w:val="00CD7217"/>
    <w:rsid w:val="00CD7D8E"/>
    <w:rsid w:val="00CE13EE"/>
    <w:rsid w:val="00CE552C"/>
    <w:rsid w:val="00CF2A2D"/>
    <w:rsid w:val="00CF4FE2"/>
    <w:rsid w:val="00CF652B"/>
    <w:rsid w:val="00CF652F"/>
    <w:rsid w:val="00D0531E"/>
    <w:rsid w:val="00D127D1"/>
    <w:rsid w:val="00D202C3"/>
    <w:rsid w:val="00D26919"/>
    <w:rsid w:val="00D3245A"/>
    <w:rsid w:val="00D32EF7"/>
    <w:rsid w:val="00D43D3B"/>
    <w:rsid w:val="00D44120"/>
    <w:rsid w:val="00D442A6"/>
    <w:rsid w:val="00D467EC"/>
    <w:rsid w:val="00D4725D"/>
    <w:rsid w:val="00D551AD"/>
    <w:rsid w:val="00D650A4"/>
    <w:rsid w:val="00D750B2"/>
    <w:rsid w:val="00D825B4"/>
    <w:rsid w:val="00D932A6"/>
    <w:rsid w:val="00D9563D"/>
    <w:rsid w:val="00DA0218"/>
    <w:rsid w:val="00DA172E"/>
    <w:rsid w:val="00DA3BA7"/>
    <w:rsid w:val="00DA58E7"/>
    <w:rsid w:val="00DB2D02"/>
    <w:rsid w:val="00DB33CA"/>
    <w:rsid w:val="00DC3F95"/>
    <w:rsid w:val="00DC6029"/>
    <w:rsid w:val="00DD6B60"/>
    <w:rsid w:val="00DD75EC"/>
    <w:rsid w:val="00DE00FC"/>
    <w:rsid w:val="00DE1781"/>
    <w:rsid w:val="00DF4385"/>
    <w:rsid w:val="00DF63AC"/>
    <w:rsid w:val="00E0465F"/>
    <w:rsid w:val="00E048A0"/>
    <w:rsid w:val="00E05302"/>
    <w:rsid w:val="00E12147"/>
    <w:rsid w:val="00E13A2A"/>
    <w:rsid w:val="00E156E4"/>
    <w:rsid w:val="00E245A2"/>
    <w:rsid w:val="00E24853"/>
    <w:rsid w:val="00E24AE4"/>
    <w:rsid w:val="00E27A4C"/>
    <w:rsid w:val="00E27E32"/>
    <w:rsid w:val="00E32C57"/>
    <w:rsid w:val="00E3747D"/>
    <w:rsid w:val="00E379AB"/>
    <w:rsid w:val="00E41C85"/>
    <w:rsid w:val="00E42BBC"/>
    <w:rsid w:val="00E46FF9"/>
    <w:rsid w:val="00E55DA5"/>
    <w:rsid w:val="00E610D9"/>
    <w:rsid w:val="00E67ECF"/>
    <w:rsid w:val="00E7035A"/>
    <w:rsid w:val="00E77C21"/>
    <w:rsid w:val="00E804F0"/>
    <w:rsid w:val="00E91C48"/>
    <w:rsid w:val="00E9205C"/>
    <w:rsid w:val="00EA152D"/>
    <w:rsid w:val="00EA2199"/>
    <w:rsid w:val="00EA22D5"/>
    <w:rsid w:val="00EA45FB"/>
    <w:rsid w:val="00EA5671"/>
    <w:rsid w:val="00EA70E5"/>
    <w:rsid w:val="00EA7C5C"/>
    <w:rsid w:val="00EB05B3"/>
    <w:rsid w:val="00EB3653"/>
    <w:rsid w:val="00EB3A4D"/>
    <w:rsid w:val="00EB63FD"/>
    <w:rsid w:val="00EB6D72"/>
    <w:rsid w:val="00EC08E0"/>
    <w:rsid w:val="00EC411F"/>
    <w:rsid w:val="00EC63F4"/>
    <w:rsid w:val="00ED1D2A"/>
    <w:rsid w:val="00ED3904"/>
    <w:rsid w:val="00ED3EC0"/>
    <w:rsid w:val="00ED5CFF"/>
    <w:rsid w:val="00EE23A9"/>
    <w:rsid w:val="00EE45B8"/>
    <w:rsid w:val="00EE7F06"/>
    <w:rsid w:val="00EF2E76"/>
    <w:rsid w:val="00F05249"/>
    <w:rsid w:val="00F145F6"/>
    <w:rsid w:val="00F16F66"/>
    <w:rsid w:val="00F209F8"/>
    <w:rsid w:val="00F23A71"/>
    <w:rsid w:val="00F23E28"/>
    <w:rsid w:val="00F25E7E"/>
    <w:rsid w:val="00F312B4"/>
    <w:rsid w:val="00F404CB"/>
    <w:rsid w:val="00F41800"/>
    <w:rsid w:val="00F42A2B"/>
    <w:rsid w:val="00F44A0D"/>
    <w:rsid w:val="00F46011"/>
    <w:rsid w:val="00F52D0D"/>
    <w:rsid w:val="00F5381D"/>
    <w:rsid w:val="00F53C98"/>
    <w:rsid w:val="00F55339"/>
    <w:rsid w:val="00F57C2A"/>
    <w:rsid w:val="00F62893"/>
    <w:rsid w:val="00F7128B"/>
    <w:rsid w:val="00F71358"/>
    <w:rsid w:val="00F72AB2"/>
    <w:rsid w:val="00F7606C"/>
    <w:rsid w:val="00F76B0D"/>
    <w:rsid w:val="00F832E2"/>
    <w:rsid w:val="00F86C1D"/>
    <w:rsid w:val="00F878DE"/>
    <w:rsid w:val="00F95035"/>
    <w:rsid w:val="00F95C4A"/>
    <w:rsid w:val="00FA1C45"/>
    <w:rsid w:val="00FA4F78"/>
    <w:rsid w:val="00FB30BF"/>
    <w:rsid w:val="00FB39E4"/>
    <w:rsid w:val="00FC375C"/>
    <w:rsid w:val="00FC3F7A"/>
    <w:rsid w:val="00FC5D95"/>
    <w:rsid w:val="00FD1E2D"/>
    <w:rsid w:val="00FD57CB"/>
    <w:rsid w:val="00FE28CE"/>
    <w:rsid w:val="00FE393C"/>
    <w:rsid w:val="00FE418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mo.nl/nl/standaardonderzoeksdossier-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cmo.n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scicom@prinsesmaximacentrum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2AF10-C357-4021-B8C1-366FB3FFFDCE}"/>
      </w:docPartPr>
      <w:docPartBody>
        <w:p w:rsidR="00371425" w:rsidRDefault="00317A94">
          <w:r w:rsidRPr="00846D4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94"/>
    <w:rsid w:val="00317A94"/>
    <w:rsid w:val="003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7A94"/>
    <w:rPr>
      <w:color w:val="808080"/>
    </w:rPr>
  </w:style>
  <w:style w:type="paragraph" w:customStyle="1" w:styleId="16C5BA8CC84B4F76BF11C07B636BC6F2">
    <w:name w:val="16C5BA8CC84B4F76BF11C07B636BC6F2"/>
    <w:rsid w:val="00317A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7A94"/>
    <w:rPr>
      <w:color w:val="808080"/>
    </w:rPr>
  </w:style>
  <w:style w:type="paragraph" w:customStyle="1" w:styleId="16C5BA8CC84B4F76BF11C07B636BC6F2">
    <w:name w:val="16C5BA8CC84B4F76BF11C07B636BC6F2"/>
    <w:rsid w:val="00317A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963F-D537-439A-9206-4A749EEC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95362DF</Template>
  <TotalTime>47</TotalTime>
  <Pages>3</Pages>
  <Words>620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OPERATING PROCEDURE</vt:lpstr>
      <vt:lpstr>STANDARD OPERATING PROCEDURE</vt:lpstr>
    </vt:vector>
  </TitlesOfParts>
  <Company>JULIUS CENTRUM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M.J.H. Quaedvlieg</dc:creator>
  <cp:lastModifiedBy>Makkink</cp:lastModifiedBy>
  <cp:revision>31</cp:revision>
  <cp:lastPrinted>2013-12-19T08:50:00Z</cp:lastPrinted>
  <dcterms:created xsi:type="dcterms:W3CDTF">2019-02-25T11:59:00Z</dcterms:created>
  <dcterms:modified xsi:type="dcterms:W3CDTF">2020-05-06T12:46:00Z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UMCU-114-116</vt:lpwstr>
  </property>
  <property fmtid="{D5CDD505-2E9C-101B-9397-08002B2CF9AE}" pid="3" name="_dlc_DocIdItemGuid">
    <vt:lpwstr>eb98595c-b937-4f61-9b90-156b62accbb2</vt:lpwstr>
  </property>
  <property fmtid="{D5CDD505-2E9C-101B-9397-08002B2CF9AE}" pid="4" name="_dlc_DocIdUrl">
    <vt:lpwstr>https://richtlijn.mijnumc.nl/bko/centraal/_layouts/DocIdRedir.aspx?ID=UMCU-114-116, UMCU-114-116</vt:lpwstr>
  </property>
</Properties>
</file>